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832" w:rsidRDefault="00190832" w:rsidP="001908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190832" w:rsidRDefault="00190832" w:rsidP="001908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Bridgeless High-Power-Factor Buck Converter</w:t>
      </w:r>
    </w:p>
    <w:p w:rsidR="00190832" w:rsidRDefault="00190832" w:rsidP="001908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190832" w:rsidRPr="00500E6D" w:rsidRDefault="00190832" w:rsidP="001908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500E6D">
        <w:rPr>
          <w:rFonts w:ascii="Times New Roman" w:hAnsi="Times New Roman" w:cs="Times New Roman"/>
          <w:b/>
          <w:bCs/>
          <w:i/>
          <w:iCs/>
        </w:rPr>
        <w:t>Abstract</w:t>
      </w:r>
    </w:p>
    <w:p w:rsidR="00190832" w:rsidRDefault="00190832" w:rsidP="00190832">
      <w:pPr>
        <w:autoSpaceDE w:val="0"/>
        <w:autoSpaceDN w:val="0"/>
        <w:adjustRightInd w:val="0"/>
        <w:spacing w:after="0" w:line="36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:rsidR="00190832" w:rsidRPr="00500E6D" w:rsidRDefault="00190832" w:rsidP="001908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500E6D">
        <w:rPr>
          <w:rFonts w:ascii="Times New Roman" w:hAnsi="Times New Roman" w:cs="Times New Roman"/>
          <w:bCs/>
        </w:rPr>
        <w:t>A bridgeless buck po</w:t>
      </w:r>
      <w:r>
        <w:rPr>
          <w:rFonts w:ascii="Times New Roman" w:hAnsi="Times New Roman" w:cs="Times New Roman"/>
          <w:bCs/>
        </w:rPr>
        <w:t xml:space="preserve">wer factor correction rectifier </w:t>
      </w:r>
      <w:r w:rsidRPr="00500E6D">
        <w:rPr>
          <w:rFonts w:ascii="Times New Roman" w:hAnsi="Times New Roman" w:cs="Times New Roman"/>
          <w:bCs/>
        </w:rPr>
        <w:t>that substantially improves efficiency at low line of the universal</w:t>
      </w:r>
      <w:r w:rsidR="00775674">
        <w:rPr>
          <w:rFonts w:ascii="Times New Roman" w:hAnsi="Times New Roman" w:cs="Times New Roman"/>
          <w:bCs/>
        </w:rPr>
        <w:t xml:space="preserve"> </w:t>
      </w:r>
      <w:r w:rsidRPr="00500E6D">
        <w:rPr>
          <w:rFonts w:ascii="Times New Roman" w:hAnsi="Times New Roman" w:cs="Times New Roman"/>
          <w:bCs/>
        </w:rPr>
        <w:t>line</w:t>
      </w:r>
      <w:r>
        <w:rPr>
          <w:rFonts w:ascii="Times New Roman" w:hAnsi="Times New Roman" w:cs="Times New Roman"/>
          <w:bCs/>
        </w:rPr>
        <w:t xml:space="preserve"> </w:t>
      </w:r>
      <w:r w:rsidRPr="00500E6D">
        <w:rPr>
          <w:rFonts w:ascii="Times New Roman" w:hAnsi="Times New Roman" w:cs="Times New Roman"/>
          <w:bCs/>
        </w:rPr>
        <w:t>range is introduced. By eliminating input bridge diodes, the</w:t>
      </w:r>
      <w:r>
        <w:rPr>
          <w:rFonts w:ascii="Times New Roman" w:hAnsi="Times New Roman" w:cs="Times New Roman"/>
          <w:bCs/>
        </w:rPr>
        <w:t xml:space="preserve"> </w:t>
      </w:r>
      <w:r w:rsidRPr="00500E6D">
        <w:rPr>
          <w:rFonts w:ascii="Times New Roman" w:hAnsi="Times New Roman" w:cs="Times New Roman"/>
          <w:bCs/>
        </w:rPr>
        <w:t xml:space="preserve">proposed rectifier’s efficiency is </w:t>
      </w:r>
      <w:r>
        <w:rPr>
          <w:rFonts w:ascii="Times New Roman" w:hAnsi="Times New Roman" w:cs="Times New Roman"/>
          <w:bCs/>
        </w:rPr>
        <w:t xml:space="preserve">further improved. Moreover, the </w:t>
      </w:r>
      <w:r w:rsidRPr="00500E6D">
        <w:rPr>
          <w:rFonts w:ascii="Times New Roman" w:hAnsi="Times New Roman" w:cs="Times New Roman"/>
          <w:bCs/>
        </w:rPr>
        <w:t>rectifier doubles its output voltage,</w:t>
      </w:r>
      <w:r w:rsidR="0077567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which extends useable energy of </w:t>
      </w:r>
      <w:r w:rsidRPr="00500E6D">
        <w:rPr>
          <w:rFonts w:ascii="Times New Roman" w:hAnsi="Times New Roman" w:cs="Times New Roman"/>
          <w:bCs/>
        </w:rPr>
        <w:t xml:space="preserve">the bulk capacitor after a dropout of </w:t>
      </w:r>
      <w:r>
        <w:rPr>
          <w:rFonts w:ascii="Times New Roman" w:hAnsi="Times New Roman" w:cs="Times New Roman"/>
          <w:bCs/>
        </w:rPr>
        <w:t xml:space="preserve">the line voltage. The operation </w:t>
      </w:r>
      <w:r w:rsidRPr="00500E6D">
        <w:rPr>
          <w:rFonts w:ascii="Times New Roman" w:hAnsi="Times New Roman" w:cs="Times New Roman"/>
          <w:bCs/>
        </w:rPr>
        <w:t>and performance of the proposed c</w:t>
      </w:r>
      <w:r>
        <w:rPr>
          <w:rFonts w:ascii="Times New Roman" w:hAnsi="Times New Roman" w:cs="Times New Roman"/>
          <w:bCs/>
        </w:rPr>
        <w:t xml:space="preserve">ircuit was verified on a 700-W, </w:t>
      </w:r>
      <w:r w:rsidRPr="00500E6D">
        <w:rPr>
          <w:rFonts w:ascii="Times New Roman" w:hAnsi="Times New Roman" w:cs="Times New Roman"/>
          <w:bCs/>
        </w:rPr>
        <w:t>universal-line experimental prototype operating at 65 kHz. The</w:t>
      </w:r>
    </w:p>
    <w:p w:rsidR="00190832" w:rsidRDefault="00190832" w:rsidP="001908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500E6D">
        <w:rPr>
          <w:rFonts w:ascii="Times New Roman" w:hAnsi="Times New Roman" w:cs="Times New Roman"/>
          <w:bCs/>
        </w:rPr>
        <w:t>measured efficiencies at 50% l</w:t>
      </w:r>
      <w:r>
        <w:rPr>
          <w:rFonts w:ascii="Times New Roman" w:hAnsi="Times New Roman" w:cs="Times New Roman"/>
          <w:bCs/>
        </w:rPr>
        <w:t xml:space="preserve">oad from 115 and 230 V line are </w:t>
      </w:r>
      <w:r w:rsidRPr="00500E6D">
        <w:rPr>
          <w:rFonts w:ascii="Times New Roman" w:hAnsi="Times New Roman" w:cs="Times New Roman"/>
          <w:bCs/>
        </w:rPr>
        <w:t>both close to 96.4%. The</w:t>
      </w:r>
      <w:r>
        <w:rPr>
          <w:rFonts w:ascii="Times New Roman" w:hAnsi="Times New Roman" w:cs="Times New Roman"/>
          <w:bCs/>
        </w:rPr>
        <w:t xml:space="preserve"> efficiency difference between low line and </w:t>
      </w:r>
      <w:r w:rsidRPr="00500E6D">
        <w:rPr>
          <w:rFonts w:ascii="Times New Roman" w:hAnsi="Times New Roman" w:cs="Times New Roman"/>
          <w:bCs/>
        </w:rPr>
        <w:t>high line is less than 0.5% at full l</w:t>
      </w:r>
      <w:r>
        <w:rPr>
          <w:rFonts w:ascii="Times New Roman" w:hAnsi="Times New Roman" w:cs="Times New Roman"/>
          <w:bCs/>
        </w:rPr>
        <w:t xml:space="preserve">oad. A second-stage half-bridge </w:t>
      </w:r>
      <w:r w:rsidRPr="00500E6D">
        <w:rPr>
          <w:rFonts w:ascii="Times New Roman" w:hAnsi="Times New Roman" w:cs="Times New Roman"/>
          <w:bCs/>
        </w:rPr>
        <w:t>converter was also included to sho</w:t>
      </w:r>
      <w:r>
        <w:rPr>
          <w:rFonts w:ascii="Times New Roman" w:hAnsi="Times New Roman" w:cs="Times New Roman"/>
          <w:bCs/>
        </w:rPr>
        <w:t>w</w:t>
      </w:r>
      <w:r w:rsidR="0077567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that the combined power stages </w:t>
      </w:r>
      <w:r w:rsidRPr="00500E6D">
        <w:rPr>
          <w:rFonts w:ascii="Times New Roman" w:hAnsi="Times New Roman" w:cs="Times New Roman"/>
          <w:bCs/>
        </w:rPr>
        <w:t>easily meet Climate Saver Computing Initiative Gold Standard.</w:t>
      </w:r>
    </w:p>
    <w:p w:rsidR="00576103" w:rsidRPr="00190832" w:rsidRDefault="00576103" w:rsidP="00190832">
      <w:pPr>
        <w:rPr>
          <w:szCs w:val="18"/>
        </w:rPr>
      </w:pPr>
    </w:p>
    <w:sectPr w:rsidR="00576103" w:rsidRPr="00190832" w:rsidSect="00E446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917" w:rsidRDefault="00565917" w:rsidP="006E092D">
      <w:pPr>
        <w:spacing w:after="0" w:line="240" w:lineRule="auto"/>
      </w:pPr>
      <w:r>
        <w:separator/>
      </w:r>
    </w:p>
  </w:endnote>
  <w:endnote w:type="continuationSeparator" w:id="1">
    <w:p w:rsidR="00565917" w:rsidRDefault="00565917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D" w:rsidRDefault="00E446B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E446B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917" w:rsidRDefault="00565917" w:rsidP="006E092D">
      <w:pPr>
        <w:spacing w:after="0" w:line="240" w:lineRule="auto"/>
      </w:pPr>
      <w:r>
        <w:separator/>
      </w:r>
    </w:p>
  </w:footnote>
  <w:footnote w:type="continuationSeparator" w:id="1">
    <w:p w:rsidR="00565917" w:rsidRDefault="00565917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D" w:rsidRDefault="00E446BD" w:rsidP="000466CE">
    <w:pPr>
      <w:autoSpaceDE w:val="0"/>
      <w:autoSpaceDN w:val="0"/>
      <w:adjustRightInd w:val="0"/>
      <w:spacing w:after="0" w:line="240" w:lineRule="auto"/>
    </w:pPr>
  </w:p>
  <w:p w:rsidR="00E446BD" w:rsidRDefault="00E446BD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0324B"/>
    <w:rsid w:val="00124D45"/>
    <w:rsid w:val="001900F9"/>
    <w:rsid w:val="00190392"/>
    <w:rsid w:val="00190832"/>
    <w:rsid w:val="00192CF7"/>
    <w:rsid w:val="001F0ECB"/>
    <w:rsid w:val="0023368F"/>
    <w:rsid w:val="0027530C"/>
    <w:rsid w:val="0029475D"/>
    <w:rsid w:val="00352D33"/>
    <w:rsid w:val="003D4F1C"/>
    <w:rsid w:val="0047709F"/>
    <w:rsid w:val="00485756"/>
    <w:rsid w:val="004C5E17"/>
    <w:rsid w:val="004E6CC8"/>
    <w:rsid w:val="00500E6D"/>
    <w:rsid w:val="0052449C"/>
    <w:rsid w:val="0053544D"/>
    <w:rsid w:val="005564F0"/>
    <w:rsid w:val="00565917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75674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E48EC"/>
    <w:rsid w:val="00AF2740"/>
    <w:rsid w:val="00B24FD7"/>
    <w:rsid w:val="00BF461F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446BD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5</cp:revision>
  <dcterms:created xsi:type="dcterms:W3CDTF">2012-10-29T09:58:00Z</dcterms:created>
  <dcterms:modified xsi:type="dcterms:W3CDTF">2014-11-20T07:10:00Z</dcterms:modified>
</cp:coreProperties>
</file>