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4E" w:rsidRPr="008934FD" w:rsidRDefault="008934FD" w:rsidP="006F1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34FD">
        <w:rPr>
          <w:rFonts w:ascii="Times New Roman" w:hAnsi="Times New Roman" w:cs="Times New Roman"/>
          <w:b/>
          <w:sz w:val="32"/>
          <w:szCs w:val="32"/>
        </w:rPr>
        <w:t>A TURBO CODING SCHEME FOR CHANNELS WITH</w:t>
      </w:r>
    </w:p>
    <w:p w:rsidR="00E44334" w:rsidRPr="008934FD" w:rsidRDefault="008934FD" w:rsidP="006F164E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34FD">
        <w:rPr>
          <w:rFonts w:ascii="Times New Roman" w:hAnsi="Times New Roman" w:cs="Times New Roman"/>
          <w:b/>
          <w:sz w:val="32"/>
          <w:szCs w:val="32"/>
        </w:rPr>
        <w:t>SYNCHRONIZATION ERRORS</w:t>
      </w:r>
    </w:p>
    <w:p w:rsidR="006F164E" w:rsidRDefault="006F164E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8934FD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6F164E" w:rsidRDefault="006F164E" w:rsidP="008934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64E">
        <w:rPr>
          <w:rFonts w:ascii="Times New Roman" w:hAnsi="Times New Roman" w:cs="Times New Roman"/>
          <w:bCs/>
          <w:sz w:val="28"/>
          <w:szCs w:val="28"/>
        </w:rPr>
        <w:t>We describe a turbo coding scheme with nonsystematic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64E">
        <w:rPr>
          <w:rFonts w:ascii="Times New Roman" w:hAnsi="Times New Roman" w:cs="Times New Roman"/>
          <w:bCs/>
          <w:sz w:val="28"/>
          <w:szCs w:val="28"/>
        </w:rPr>
        <w:t>recursive convolutional codes for channels that exhibit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64E">
        <w:rPr>
          <w:rFonts w:ascii="Times New Roman" w:hAnsi="Times New Roman" w:cs="Times New Roman"/>
          <w:bCs/>
          <w:sz w:val="28"/>
          <w:szCs w:val="28"/>
        </w:rPr>
        <w:t>insertions and deletions along with substitution errors.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64E">
        <w:rPr>
          <w:rFonts w:ascii="Times New Roman" w:hAnsi="Times New Roman" w:cs="Times New Roman"/>
          <w:bCs/>
          <w:sz w:val="28"/>
          <w:szCs w:val="28"/>
        </w:rPr>
        <w:t>scheme uses the MAP decoding algorithm for this channel and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64E">
        <w:rPr>
          <w:rFonts w:ascii="Times New Roman" w:hAnsi="Times New Roman" w:cs="Times New Roman"/>
          <w:bCs/>
          <w:sz w:val="28"/>
          <w:szCs w:val="28"/>
        </w:rPr>
        <w:t>a special codeword arrangement to simplify the synchronization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64E">
        <w:rPr>
          <w:rFonts w:ascii="Times New Roman" w:hAnsi="Times New Roman" w:cs="Times New Roman"/>
          <w:bCs/>
          <w:sz w:val="28"/>
          <w:szCs w:val="28"/>
        </w:rPr>
        <w:t>process. The decoder uses a special trellis structure to extract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64E">
        <w:rPr>
          <w:rFonts w:ascii="Times New Roman" w:hAnsi="Times New Roman" w:cs="Times New Roman"/>
          <w:bCs/>
          <w:sz w:val="28"/>
          <w:szCs w:val="28"/>
        </w:rPr>
        <w:t>synchronization extrinsic information that is exchanged between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64E">
        <w:rPr>
          <w:rFonts w:ascii="Times New Roman" w:hAnsi="Times New Roman" w:cs="Times New Roman"/>
          <w:bCs/>
          <w:sz w:val="28"/>
          <w:szCs w:val="28"/>
        </w:rPr>
        <w:t>the two constituent decoders. The proposed scheme is shown to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64E">
        <w:rPr>
          <w:rFonts w:ascii="Times New Roman" w:hAnsi="Times New Roman" w:cs="Times New Roman"/>
          <w:bCs/>
          <w:sz w:val="28"/>
          <w:szCs w:val="28"/>
        </w:rPr>
        <w:t>provide improvement over earlier channel coding approaches for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64E">
        <w:rPr>
          <w:rFonts w:ascii="Times New Roman" w:hAnsi="Times New Roman" w:cs="Times New Roman"/>
          <w:bCs/>
          <w:sz w:val="28"/>
          <w:szCs w:val="28"/>
        </w:rPr>
        <w:t>this channel model.</w:t>
      </w:r>
    </w:p>
    <w:sectPr w:rsidR="00631C0A" w:rsidRPr="006F164E" w:rsidSect="008934FD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803" w:rsidRDefault="00C50803" w:rsidP="00631C0A">
      <w:pPr>
        <w:spacing w:after="0" w:line="240" w:lineRule="auto"/>
      </w:pPr>
      <w:r>
        <w:separator/>
      </w:r>
    </w:p>
  </w:endnote>
  <w:endnote w:type="continuationSeparator" w:id="1">
    <w:p w:rsidR="00C50803" w:rsidRDefault="00C50803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803" w:rsidRDefault="00C50803" w:rsidP="00631C0A">
      <w:pPr>
        <w:spacing w:after="0" w:line="240" w:lineRule="auto"/>
      </w:pPr>
      <w:r>
        <w:separator/>
      </w:r>
    </w:p>
  </w:footnote>
  <w:footnote w:type="continuationSeparator" w:id="1">
    <w:p w:rsidR="00C50803" w:rsidRDefault="00C50803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8934FD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0A439A"/>
    <w:rsid w:val="001433E5"/>
    <w:rsid w:val="001802CB"/>
    <w:rsid w:val="002306FF"/>
    <w:rsid w:val="002366DE"/>
    <w:rsid w:val="00484BD9"/>
    <w:rsid w:val="005D4F98"/>
    <w:rsid w:val="00631C0A"/>
    <w:rsid w:val="00657185"/>
    <w:rsid w:val="006F13DF"/>
    <w:rsid w:val="006F164E"/>
    <w:rsid w:val="008934FD"/>
    <w:rsid w:val="00A10AEF"/>
    <w:rsid w:val="00A52A1B"/>
    <w:rsid w:val="00A90CCB"/>
    <w:rsid w:val="00C50803"/>
    <w:rsid w:val="00D0396F"/>
    <w:rsid w:val="00D56042"/>
    <w:rsid w:val="00D77B81"/>
    <w:rsid w:val="00E14724"/>
    <w:rsid w:val="00E378BB"/>
    <w:rsid w:val="00E440F9"/>
    <w:rsid w:val="00E44334"/>
    <w:rsid w:val="00EE7E50"/>
    <w:rsid w:val="00F723A6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3</cp:revision>
  <dcterms:created xsi:type="dcterms:W3CDTF">2012-10-31T10:55:00Z</dcterms:created>
  <dcterms:modified xsi:type="dcterms:W3CDTF">2014-11-21T07:41:00Z</dcterms:modified>
</cp:coreProperties>
</file>