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3E5" w:rsidRPr="00A53FC7" w:rsidRDefault="00A53FC7" w:rsidP="00484BD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b/>
          <w:sz w:val="32"/>
          <w:szCs w:val="48"/>
        </w:rPr>
      </w:pPr>
      <w:r w:rsidRPr="00A53FC7">
        <w:rPr>
          <w:rFonts w:ascii="Times-Roman" w:hAnsi="Times-Roman" w:cs="Times-Roman"/>
          <w:b/>
          <w:sz w:val="32"/>
          <w:szCs w:val="48"/>
        </w:rPr>
        <w:t>OFDM CHANNEL ESTIMATION BASED ON IMPULSE RESPONSE DECIMATION: ANALYSIS AND NOVEL ALGORITHMS</w:t>
      </w:r>
    </w:p>
    <w:p w:rsidR="001433E5" w:rsidRPr="00484BD9" w:rsidRDefault="001433E5" w:rsidP="00484BD9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84BD9" w:rsidRDefault="00484BD9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A53FC7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484BD9" w:rsidRPr="00484BD9" w:rsidRDefault="00484BD9" w:rsidP="00A53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4BD9">
        <w:rPr>
          <w:rFonts w:ascii="Times New Roman" w:hAnsi="Times New Roman" w:cs="Times New Roman"/>
          <w:bCs/>
          <w:sz w:val="28"/>
          <w:szCs w:val="28"/>
        </w:rPr>
        <w:t>In this paper, OFDM data-aided channel estimation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based on the decimation of the Channel Impulse Response (CIR)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through the selection of the Most Significant Samples (MSS) is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addressed. Our aim is to approach the Minimum Mean Square</w:t>
      </w:r>
    </w:p>
    <w:p w:rsidR="00484BD9" w:rsidRPr="00484BD9" w:rsidRDefault="00484BD9" w:rsidP="00A53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4BD9">
        <w:rPr>
          <w:rFonts w:ascii="Times New Roman" w:hAnsi="Times New Roman" w:cs="Times New Roman"/>
          <w:bCs/>
          <w:sz w:val="28"/>
          <w:szCs w:val="28"/>
        </w:rPr>
        <w:t>Error (MMSE) channel estimation performance, while avoiding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the need for a-priori knowledge of channel statistics (KCS).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optimal set of samples is defined in the instantaneous and average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senses. We derive lower bounds on the estimation mean-square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error (MSE) performance for any MSS selection strategy. We</w:t>
      </w:r>
    </w:p>
    <w:p w:rsidR="00484BD9" w:rsidRPr="00484BD9" w:rsidRDefault="00484BD9" w:rsidP="00A53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4BD9">
        <w:rPr>
          <w:rFonts w:ascii="Times New Roman" w:hAnsi="Times New Roman" w:cs="Times New Roman"/>
          <w:bCs/>
          <w:sz w:val="28"/>
          <w:szCs w:val="28"/>
        </w:rPr>
        <w:t>show how MSS-based channel estimation can approach these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MSE lower bounds. We introduce novel MSS strategies oriented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towards instantaneous decimation (Instantaneous Energy Selection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- IES), and windowed decimation (Average Energy Selection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- AES). We also consider decimation via Threshold Crossing</w:t>
      </w:r>
    </w:p>
    <w:p w:rsidR="00631C0A" w:rsidRPr="00E14724" w:rsidRDefault="00484BD9" w:rsidP="00A53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4BD9">
        <w:rPr>
          <w:rFonts w:ascii="Times New Roman" w:hAnsi="Times New Roman" w:cs="Times New Roman"/>
          <w:bCs/>
          <w:sz w:val="28"/>
          <w:szCs w:val="28"/>
        </w:rPr>
        <w:t>Selection (TCS), which we characterize analytically, to derive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the optimum threshold in the minimum MSE sense. We also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propose a sub-optimal method for threshold setting that does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not require KCS. Finally, we provide numerical results in terms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of both MSE estimation performance and Bit Error Rate (BER)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of a coded OFDM system using the proposed channel estimators,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4BD9">
        <w:rPr>
          <w:rFonts w:ascii="Times New Roman" w:hAnsi="Times New Roman" w:cs="Times New Roman"/>
          <w:bCs/>
          <w:sz w:val="28"/>
          <w:szCs w:val="28"/>
        </w:rPr>
        <w:t>to show that they indeed approach MMSE performance</w:t>
      </w:r>
      <w:r>
        <w:rPr>
          <w:rFonts w:ascii="Times-Bold" w:hAnsi="Times-Bold" w:cs="Times-Bold"/>
          <w:b/>
          <w:bCs/>
          <w:sz w:val="18"/>
          <w:szCs w:val="18"/>
        </w:rPr>
        <w:t>.</w:t>
      </w:r>
    </w:p>
    <w:sectPr w:rsidR="00631C0A" w:rsidRPr="00E14724" w:rsidSect="00A53FC7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115C" w:rsidRDefault="001F115C" w:rsidP="00631C0A">
      <w:pPr>
        <w:spacing w:after="0" w:line="240" w:lineRule="auto"/>
      </w:pPr>
      <w:r>
        <w:separator/>
      </w:r>
    </w:p>
  </w:endnote>
  <w:endnote w:type="continuationSeparator" w:id="1">
    <w:p w:rsidR="001F115C" w:rsidRDefault="001F115C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115C" w:rsidRDefault="001F115C" w:rsidP="00631C0A">
      <w:pPr>
        <w:spacing w:after="0" w:line="240" w:lineRule="auto"/>
      </w:pPr>
      <w:r>
        <w:separator/>
      </w:r>
    </w:p>
  </w:footnote>
  <w:footnote w:type="continuationSeparator" w:id="1">
    <w:p w:rsidR="001F115C" w:rsidRDefault="001F115C" w:rsidP="00631C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1F115C"/>
    <w:rsid w:val="002306FF"/>
    <w:rsid w:val="0023376D"/>
    <w:rsid w:val="002366DE"/>
    <w:rsid w:val="00484BD9"/>
    <w:rsid w:val="005D4F98"/>
    <w:rsid w:val="00631C0A"/>
    <w:rsid w:val="006F13DF"/>
    <w:rsid w:val="00A53FC7"/>
    <w:rsid w:val="00A90CCB"/>
    <w:rsid w:val="00D0396F"/>
    <w:rsid w:val="00D56042"/>
    <w:rsid w:val="00D77B81"/>
    <w:rsid w:val="00E14724"/>
    <w:rsid w:val="00E378BB"/>
    <w:rsid w:val="00EE7E50"/>
    <w:rsid w:val="00FD2255"/>
    <w:rsid w:val="00FF25FE"/>
    <w:rsid w:val="00FF4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2012-10-31T10:37:00Z</dcterms:created>
  <dcterms:modified xsi:type="dcterms:W3CDTF">2014-11-21T07:37:00Z</dcterms:modified>
</cp:coreProperties>
</file>