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A32" w:rsidRPr="00546B37" w:rsidRDefault="00182A32" w:rsidP="00546B37">
      <w:pPr>
        <w:autoSpaceDE w:val="0"/>
        <w:autoSpaceDN w:val="0"/>
        <w:adjustRightInd w:val="0"/>
        <w:spacing w:after="0" w:line="240" w:lineRule="auto"/>
        <w:jc w:val="center"/>
        <w:rPr>
          <w:rFonts w:ascii="Times New Roman" w:hAnsi="Times New Roman" w:cs="Times New Roman"/>
          <w:b/>
          <w:sz w:val="28"/>
          <w:szCs w:val="28"/>
        </w:rPr>
      </w:pPr>
      <w:r w:rsidRPr="00546B37">
        <w:rPr>
          <w:rFonts w:ascii="Times New Roman" w:hAnsi="Times New Roman" w:cs="Times New Roman"/>
          <w:b/>
          <w:sz w:val="28"/>
          <w:szCs w:val="28"/>
        </w:rPr>
        <w:t>ARCHITECTURE OF WEB SERVICES INTERFACE FOR A HOME ENERGY</w:t>
      </w:r>
      <w:r w:rsidR="00546B37">
        <w:rPr>
          <w:rFonts w:ascii="Times New Roman" w:hAnsi="Times New Roman" w:cs="Times New Roman"/>
          <w:b/>
          <w:sz w:val="28"/>
          <w:szCs w:val="28"/>
        </w:rPr>
        <w:t xml:space="preserve"> </w:t>
      </w:r>
      <w:r w:rsidRPr="00546B37">
        <w:rPr>
          <w:rFonts w:ascii="Times New Roman" w:hAnsi="Times New Roman" w:cs="Times New Roman"/>
          <w:b/>
          <w:sz w:val="28"/>
          <w:szCs w:val="28"/>
        </w:rPr>
        <w:t>MANAGEMENT SYSTEM</w:t>
      </w:r>
    </w:p>
    <w:p w:rsidR="00182A32" w:rsidRPr="00546B37" w:rsidRDefault="00182A32" w:rsidP="00182A32">
      <w:pPr>
        <w:rPr>
          <w:rFonts w:ascii="Times New Roman" w:hAnsi="Times New Roman" w:cs="Times New Roman"/>
          <w:b/>
          <w:sz w:val="24"/>
          <w:szCs w:val="24"/>
        </w:rPr>
      </w:pPr>
    </w:p>
    <w:p w:rsidR="00182A32" w:rsidRPr="00546B37" w:rsidRDefault="00182A32" w:rsidP="00182A32">
      <w:pPr>
        <w:autoSpaceDE w:val="0"/>
        <w:autoSpaceDN w:val="0"/>
        <w:adjustRightInd w:val="0"/>
        <w:spacing w:after="0" w:line="240" w:lineRule="auto"/>
        <w:rPr>
          <w:rFonts w:ascii="Times New Roman" w:hAnsi="Times New Roman" w:cs="Times New Roman"/>
          <w:b/>
          <w:iCs/>
          <w:sz w:val="24"/>
          <w:szCs w:val="24"/>
        </w:rPr>
      </w:pPr>
      <w:r w:rsidRPr="00546B37">
        <w:rPr>
          <w:rFonts w:ascii="Times New Roman" w:hAnsi="Times New Roman" w:cs="Times New Roman"/>
          <w:b/>
          <w:iCs/>
          <w:sz w:val="24"/>
          <w:szCs w:val="24"/>
        </w:rPr>
        <w:t>ABSTRACT</w:t>
      </w:r>
    </w:p>
    <w:p w:rsidR="00182A32" w:rsidRPr="00546B37" w:rsidRDefault="00182A32" w:rsidP="00182A32">
      <w:pPr>
        <w:autoSpaceDE w:val="0"/>
        <w:autoSpaceDN w:val="0"/>
        <w:adjustRightInd w:val="0"/>
        <w:spacing w:after="0" w:line="240" w:lineRule="auto"/>
        <w:rPr>
          <w:rFonts w:ascii="Times New Roman" w:hAnsi="Times New Roman" w:cs="Times New Roman"/>
          <w:b/>
          <w:iCs/>
          <w:sz w:val="24"/>
          <w:szCs w:val="24"/>
        </w:rPr>
      </w:pP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r w:rsidRPr="00546B37">
        <w:rPr>
          <w:rFonts w:ascii="Times New Roman" w:hAnsi="Times New Roman" w:cs="Times New Roman"/>
          <w:bCs/>
          <w:sz w:val="24"/>
          <w:szCs w:val="24"/>
        </w:rPr>
        <w:t xml:space="preserve"> This paper proposes a web-based architecture to enable information retrieval and appliance management for a Home Energy Management (HEM) system. With the proposed architecture, Homeowners can monitor their basic energy usage information, and can perform necessary appliance management based on their pre-defined load priority, preferences, and comfort settings. The proposed architecture is designed based on the Standard Energy Usage Information (PAP10), which ensures interoperability among smart grid equipment. It is also designed with comprehensive security measures. It is expected that the proposed architecture can serve as a reference model for custom hardware designs and implementation of a real time, lightweight and reliable embedded web server for HEM applications in the smart grid environment.</w:t>
      </w:r>
    </w:p>
    <w:p w:rsidR="00182A32" w:rsidRPr="00546B37" w:rsidRDefault="00182A32" w:rsidP="00182A32">
      <w:pPr>
        <w:autoSpaceDE w:val="0"/>
        <w:autoSpaceDN w:val="0"/>
        <w:adjustRightInd w:val="0"/>
        <w:spacing w:after="0" w:line="480" w:lineRule="auto"/>
        <w:jc w:val="both"/>
        <w:rPr>
          <w:rFonts w:ascii="Times New Roman" w:hAnsi="Times New Roman" w:cs="Times New Roman"/>
          <w:bCs/>
          <w:sz w:val="24"/>
          <w:szCs w:val="24"/>
        </w:rPr>
      </w:pPr>
    </w:p>
    <w:p w:rsidR="00182A32" w:rsidRPr="00546B37" w:rsidRDefault="00182A32" w:rsidP="00182A32">
      <w:pPr>
        <w:autoSpaceDE w:val="0"/>
        <w:autoSpaceDN w:val="0"/>
        <w:adjustRightInd w:val="0"/>
        <w:spacing w:after="0" w:line="480" w:lineRule="auto"/>
        <w:jc w:val="both"/>
        <w:rPr>
          <w:rFonts w:ascii="Times New Roman" w:hAnsi="Times New Roman" w:cs="Times New Roman"/>
          <w:b/>
          <w:bCs/>
          <w:sz w:val="24"/>
          <w:szCs w:val="24"/>
        </w:rPr>
      </w:pPr>
      <w:r w:rsidRPr="00546B37">
        <w:rPr>
          <w:rFonts w:ascii="Times New Roman" w:hAnsi="Times New Roman" w:cs="Times New Roman"/>
          <w:b/>
          <w:bCs/>
          <w:sz w:val="24"/>
          <w:szCs w:val="24"/>
        </w:rPr>
        <w:t>INTRODUCTION</w:t>
      </w: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r w:rsidRPr="00546B37">
        <w:rPr>
          <w:rFonts w:ascii="Times New Roman" w:hAnsi="Times New Roman" w:cs="Times New Roman"/>
          <w:bCs/>
          <w:sz w:val="24"/>
          <w:szCs w:val="24"/>
        </w:rPr>
        <w:t>VARIOUS Home Energy Management (HEM) systems have been designed to enable end-use appliance control. Many organizations and standards bodies have defined related profiles and standards, which alleviate interoperability and compatibility issues. Web services for HEM are essential for enabling machine-to-machine interaction, using which developers can offer innovative services without repetitive and complex handling of lower level communication technologies (e.g., WiFi, IEEE 802.15.4, or Bluetooth). In many cases it is still quite challenging for application developers, for these web services do not achieve reasonable level of abstraction.</w:t>
      </w: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r w:rsidRPr="00546B37">
        <w:rPr>
          <w:rFonts w:ascii="Times New Roman" w:hAnsi="Times New Roman" w:cs="Times New Roman"/>
          <w:bCs/>
          <w:sz w:val="24"/>
          <w:szCs w:val="24"/>
        </w:rPr>
        <w:t xml:space="preserve"> Most web services are designed to be a suitable Service Access Point (SAP) for a very broad range of application profiles – hence unsuitable for HEM applications, in which the problem and solution space has to be conceptualized in terms of appliances, their power consumption, price signal, user choices and restrictions, etc. There are many commercial implementations of the gateway device specification from ZigBee known as ZigBee Gateway Devices (ZGD). ZGDs offer SOAP (Simple Object Access Protocol) and/or REST (Representational State Transfer)-based access to the low level and generic network services of a ZigBee Personal Area Network (PAN). Without an additional layer of abstraction, this web services-based interface is not of much help for developers of client systems.In some cases, vendors of individual appliances provide both WiFi and ZigBee chips, and offer web services-based interfaces to control appliances. Such an interface makes device integration easy for that particular devices. One problem with such features is that, there can be as many such different web services interfaces as there are devices.</w:t>
      </w: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r w:rsidRPr="00546B37">
        <w:rPr>
          <w:rFonts w:ascii="Times New Roman" w:hAnsi="Times New Roman" w:cs="Times New Roman"/>
          <w:bCs/>
          <w:sz w:val="24"/>
          <w:szCs w:val="24"/>
        </w:rPr>
        <w:t xml:space="preserve"> This makes it impractical for the developer to implement numerous vendor specific web services. Such a collection of appliances will have a collection of different APIs (Application Programmers Interface); and it will be difficult to implement a bunch of different web services for even a single home. Another problem with traditional HEM systems is that, each of those has different energy usage information (EUI) model. </w:t>
      </w: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p>
    <w:p w:rsidR="00182A32" w:rsidRPr="00546B37" w:rsidRDefault="00182A32" w:rsidP="00182A32">
      <w:pPr>
        <w:autoSpaceDE w:val="0"/>
        <w:autoSpaceDN w:val="0"/>
        <w:adjustRightInd w:val="0"/>
        <w:spacing w:after="0" w:line="480" w:lineRule="auto"/>
        <w:ind w:firstLine="720"/>
        <w:jc w:val="both"/>
        <w:rPr>
          <w:rFonts w:ascii="Times New Roman" w:hAnsi="Times New Roman" w:cs="Times New Roman"/>
          <w:bCs/>
          <w:sz w:val="24"/>
          <w:szCs w:val="24"/>
        </w:rPr>
      </w:pPr>
      <w:r w:rsidRPr="00546B37">
        <w:rPr>
          <w:rFonts w:ascii="Times New Roman" w:hAnsi="Times New Roman" w:cs="Times New Roman"/>
          <w:bCs/>
          <w:sz w:val="24"/>
          <w:szCs w:val="24"/>
        </w:rPr>
        <w:lastRenderedPageBreak/>
        <w:t>This creates barrier when interfacing with other systems. The objective of this paper is to describe a web-based architecture and interface for an HEM system that allows demand response (DR) implementation at the appliance level. The proposed web-based interface offers EUI in the standard PAP10 model [5] so that integration with new energy management systems becomes possible. The system proposed in this paper emphasizes on offering web services for machine to- machine (M2M) communications without dealing with lower level complexities, which is developed with information model compatible with PAP10. The proposed system also emphasizes on user experience. It offers information visualization regarding appliance’s energy consumption in an intuitive manner. Evaluation of security is also performed to ensure that the proposed system doesn’t introduce any new security hole, and is more secure.</w:t>
      </w: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546B37" w:rsidRDefault="00546B37" w:rsidP="00546B37">
      <w:pPr>
        <w:autoSpaceDE w:val="0"/>
        <w:autoSpaceDN w:val="0"/>
        <w:adjustRightInd w:val="0"/>
        <w:spacing w:after="0" w:line="480" w:lineRule="auto"/>
        <w:rPr>
          <w:rFonts w:ascii="Times New Roman" w:hAnsi="Times New Roman" w:cs="Times New Roman"/>
          <w:b/>
          <w:bCs/>
          <w:sz w:val="24"/>
          <w:szCs w:val="24"/>
        </w:rPr>
      </w:pPr>
    </w:p>
    <w:p w:rsidR="00182A32" w:rsidRPr="00546B37" w:rsidRDefault="00182A32" w:rsidP="00546B37">
      <w:pPr>
        <w:autoSpaceDE w:val="0"/>
        <w:autoSpaceDN w:val="0"/>
        <w:adjustRightInd w:val="0"/>
        <w:spacing w:after="0" w:line="480" w:lineRule="auto"/>
        <w:rPr>
          <w:rFonts w:ascii="Times New Roman" w:hAnsi="Times New Roman" w:cs="Times New Roman"/>
          <w:b/>
          <w:bCs/>
          <w:sz w:val="24"/>
          <w:szCs w:val="24"/>
        </w:rPr>
      </w:pPr>
      <w:r w:rsidRPr="00546B37">
        <w:rPr>
          <w:rFonts w:ascii="Times New Roman" w:hAnsi="Times New Roman" w:cs="Times New Roman"/>
          <w:b/>
          <w:bCs/>
          <w:sz w:val="24"/>
          <w:szCs w:val="24"/>
        </w:rPr>
        <w:lastRenderedPageBreak/>
        <w:t>BLOCK DIAGRAM</w:t>
      </w:r>
    </w:p>
    <w:p w:rsidR="00182A32" w:rsidRPr="00546B37" w:rsidRDefault="00182A32" w:rsidP="00182A32">
      <w:pPr>
        <w:autoSpaceDE w:val="0"/>
        <w:autoSpaceDN w:val="0"/>
        <w:adjustRightInd w:val="0"/>
        <w:spacing w:after="0" w:line="480" w:lineRule="auto"/>
        <w:jc w:val="both"/>
        <w:rPr>
          <w:rFonts w:ascii="Times New Roman" w:hAnsi="Times New Roman" w:cs="Times New Roman"/>
          <w:b/>
          <w:bCs/>
          <w:sz w:val="24"/>
          <w:szCs w:val="24"/>
        </w:rPr>
      </w:pPr>
    </w:p>
    <w:p w:rsidR="00182A32" w:rsidRPr="00546B37" w:rsidRDefault="00013783" w:rsidP="00182A32">
      <w:pPr>
        <w:autoSpaceDE w:val="0"/>
        <w:autoSpaceDN w:val="0"/>
        <w:adjustRightInd w:val="0"/>
        <w:spacing w:after="0" w:line="480" w:lineRule="auto"/>
        <w:jc w:val="both"/>
        <w:rPr>
          <w:rFonts w:ascii="Times New Roman" w:hAnsi="Times New Roman" w:cs="Times New Roman"/>
          <w:b/>
          <w:bCs/>
          <w:sz w:val="24"/>
          <w:szCs w:val="24"/>
        </w:rPr>
      </w:pPr>
      <w:r w:rsidRPr="00546B37">
        <w:rPr>
          <w:rFonts w:ascii="Times New Roman" w:hAnsi="Times New Roman" w:cs="Times New Roman"/>
          <w:b/>
          <w:bCs/>
          <w:noProof/>
          <w:sz w:val="24"/>
          <w:szCs w:val="24"/>
        </w:rPr>
        <w:pict>
          <v:rect id="_x0000_s1225" style="position:absolute;left:0;text-align:left;margin-left:391.5pt;margin-top:20.1pt;width:108.75pt;height:60.75pt;z-index:251670528">
            <v:textbox>
              <w:txbxContent>
                <w:p w:rsidR="00182A32" w:rsidRDefault="00182A32" w:rsidP="00182A32">
                  <w:pPr>
                    <w:jc w:val="center"/>
                  </w:pPr>
                  <w:r>
                    <w:t xml:space="preserve">LCD </w:t>
                  </w:r>
                </w:p>
                <w:p w:rsidR="00182A32" w:rsidRDefault="00182A32" w:rsidP="00182A32">
                  <w:pPr>
                    <w:jc w:val="center"/>
                  </w:pPr>
                  <w:r>
                    <w:t>DISPLAY</w:t>
                  </w:r>
                </w:p>
              </w:txbxContent>
            </v:textbox>
          </v:rect>
        </w:pict>
      </w:r>
      <w:r w:rsidRPr="00546B37">
        <w:rPr>
          <w:rFonts w:ascii="Times New Roman" w:hAnsi="Times New Roman" w:cs="Times New Roman"/>
          <w:b/>
          <w:bCs/>
          <w:noProof/>
          <w:sz w:val="24"/>
          <w:szCs w:val="24"/>
        </w:rPr>
        <w:pict>
          <v:rect id="_x0000_s1221" style="position:absolute;left:0;text-align:left;margin-left:81pt;margin-top:16.35pt;width:108.75pt;height:60.75pt;z-index:251666432">
            <v:textbox>
              <w:txbxContent>
                <w:p w:rsidR="00182A32" w:rsidRDefault="00182A32" w:rsidP="00182A32">
                  <w:pPr>
                    <w:jc w:val="center"/>
                  </w:pPr>
                </w:p>
                <w:p w:rsidR="00182A32" w:rsidRDefault="00182A32" w:rsidP="00182A32">
                  <w:pPr>
                    <w:jc w:val="center"/>
                  </w:pPr>
                  <w:r>
                    <w:t>CT</w:t>
                  </w:r>
                </w:p>
              </w:txbxContent>
            </v:textbox>
          </v:rect>
        </w:pict>
      </w:r>
      <w:r w:rsidRPr="00546B37">
        <w:rPr>
          <w:rFonts w:ascii="Times New Roman" w:hAnsi="Times New Roman" w:cs="Times New Roman"/>
          <w:b/>
          <w:bCs/>
          <w:noProof/>
          <w:sz w:val="24"/>
          <w:szCs w:val="24"/>
        </w:rPr>
        <w:pict>
          <v:rect id="_x0000_s1215" style="position:absolute;left:0;text-align:left;margin-left:-51pt;margin-top:20.1pt;width:108.75pt;height:60.75pt;z-index:251660288">
            <v:textbox>
              <w:txbxContent>
                <w:p w:rsidR="00182A32" w:rsidRDefault="00182A32" w:rsidP="00182A32">
                  <w:pPr>
                    <w:jc w:val="center"/>
                  </w:pPr>
                  <w:r>
                    <w:t xml:space="preserve">LOAD </w:t>
                  </w:r>
                </w:p>
                <w:p w:rsidR="00182A32" w:rsidRDefault="00182A32" w:rsidP="00182A32">
                  <w:pPr>
                    <w:jc w:val="center"/>
                  </w:pPr>
                  <w:r>
                    <w:t>1</w:t>
                  </w:r>
                </w:p>
              </w:txbxContent>
            </v:textbox>
          </v:rect>
        </w:pict>
      </w:r>
      <w:r w:rsidRPr="00546B37">
        <w:rPr>
          <w:rFonts w:ascii="Times New Roman" w:hAnsi="Times New Roman" w:cs="Times New Roman"/>
          <w:b/>
          <w:bCs/>
          <w:noProof/>
          <w:sz w:val="24"/>
          <w:szCs w:val="24"/>
        </w:rPr>
        <w:pict>
          <v:rect id="_x0000_s1223" style="position:absolute;left:0;text-align:left;margin-left:220.5pt;margin-top:16.35pt;width:129.75pt;height:274.5pt;z-index:251668480">
            <v:textbox>
              <w:txbxContent>
                <w:p w:rsidR="00182A32" w:rsidRDefault="00182A32" w:rsidP="00182A32">
                  <w:pPr>
                    <w:jc w:val="center"/>
                  </w:pPr>
                </w:p>
                <w:p w:rsidR="00182A32" w:rsidRDefault="00182A32" w:rsidP="00182A32">
                  <w:pPr>
                    <w:jc w:val="center"/>
                  </w:pPr>
                </w:p>
                <w:p w:rsidR="00182A32" w:rsidRDefault="00182A32" w:rsidP="00182A32">
                  <w:pPr>
                    <w:jc w:val="center"/>
                  </w:pPr>
                </w:p>
                <w:p w:rsidR="00182A32" w:rsidRDefault="00182A32" w:rsidP="00182A32">
                  <w:pPr>
                    <w:jc w:val="center"/>
                  </w:pPr>
                </w:p>
                <w:p w:rsidR="00182A32" w:rsidRDefault="00182A32" w:rsidP="00182A32">
                  <w:pPr>
                    <w:jc w:val="center"/>
                  </w:pPr>
                </w:p>
                <w:p w:rsidR="00182A32" w:rsidRDefault="00182A32" w:rsidP="00182A32">
                  <w:pPr>
                    <w:jc w:val="center"/>
                  </w:pPr>
                  <w:r>
                    <w:t>PIC16F877A</w:t>
                  </w:r>
                </w:p>
              </w:txbxContent>
            </v:textbox>
          </v:rect>
        </w:pict>
      </w:r>
    </w:p>
    <w:p w:rsidR="00182A32" w:rsidRPr="00546B37" w:rsidRDefault="00013783" w:rsidP="00182A32">
      <w:pPr>
        <w:autoSpaceDE w:val="0"/>
        <w:autoSpaceDN w:val="0"/>
        <w:adjustRightInd w:val="0"/>
        <w:spacing w:after="0" w:line="480" w:lineRule="auto"/>
        <w:jc w:val="both"/>
        <w:rPr>
          <w:rFonts w:ascii="Times New Roman" w:hAnsi="Times New Roman" w:cs="Times New Roman"/>
          <w:b/>
          <w:bCs/>
          <w:sz w:val="24"/>
          <w:szCs w:val="24"/>
        </w:rPr>
      </w:pPr>
      <w:r w:rsidRPr="00546B37">
        <w:rPr>
          <w:rFonts w:ascii="Times New Roman" w:hAnsi="Times New Roman" w:cs="Times New Roman"/>
          <w:b/>
          <w:bCs/>
          <w:noProof/>
          <w:sz w:val="24"/>
          <w:szCs w:val="24"/>
        </w:rPr>
        <w:pict>
          <v:shapetype id="_x0000_t32" coordsize="21600,21600" o:spt="32" o:oned="t" path="m,l21600,21600e" filled="f">
            <v:path arrowok="t" fillok="f" o:connecttype="none"/>
            <o:lock v:ext="edit" shapetype="t"/>
          </v:shapetype>
          <v:shape id="_x0000_s1233" type="#_x0000_t32" style="position:absolute;left:0;text-align:left;margin-left:350.25pt;margin-top:21.8pt;width:41.25pt;height:0;z-index:251678720" o:connectortype="straight">
            <v:stroke endarrow="block"/>
          </v:shape>
        </w:pict>
      </w:r>
      <w:r w:rsidRPr="00546B37">
        <w:rPr>
          <w:rFonts w:ascii="Times New Roman" w:hAnsi="Times New Roman" w:cs="Times New Roman"/>
          <w:b/>
          <w:bCs/>
          <w:noProof/>
          <w:sz w:val="24"/>
          <w:szCs w:val="24"/>
        </w:rPr>
        <w:pict>
          <v:shape id="_x0000_s1232" type="#_x0000_t32" style="position:absolute;left:0;text-align:left;margin-left:189.75pt;margin-top:16.55pt;width:30.75pt;height:0;z-index:251677696" o:connectortype="straight">
            <v:stroke endarrow="block"/>
          </v:shape>
        </w:pict>
      </w:r>
      <w:r w:rsidRPr="00546B37">
        <w:rPr>
          <w:rFonts w:ascii="Times New Roman" w:hAnsi="Times New Roman" w:cs="Times New Roman"/>
          <w:b/>
          <w:bCs/>
          <w:noProof/>
          <w:sz w:val="24"/>
          <w:szCs w:val="24"/>
        </w:rPr>
        <w:pict>
          <v:shape id="_x0000_s1229" type="#_x0000_t32" style="position:absolute;left:0;text-align:left;margin-left:57.75pt;margin-top:21.8pt;width:23.25pt;height:0;z-index:251674624" o:connectortype="straight">
            <v:stroke endarrow="block"/>
          </v:shape>
        </w:pict>
      </w:r>
    </w:p>
    <w:p w:rsidR="00182A32" w:rsidRPr="00546B37" w:rsidRDefault="00013783" w:rsidP="00182A32">
      <w:pPr>
        <w:autoSpaceDE w:val="0"/>
        <w:autoSpaceDN w:val="0"/>
        <w:adjustRightInd w:val="0"/>
        <w:spacing w:after="0" w:line="480" w:lineRule="auto"/>
        <w:jc w:val="both"/>
        <w:rPr>
          <w:rFonts w:ascii="Times New Roman" w:hAnsi="Times New Roman" w:cs="Times New Roman"/>
          <w:b/>
          <w:sz w:val="24"/>
          <w:szCs w:val="24"/>
        </w:rPr>
      </w:pPr>
      <w:r w:rsidRPr="00546B37">
        <w:rPr>
          <w:rFonts w:ascii="Times New Roman" w:hAnsi="Times New Roman" w:cs="Times New Roman"/>
          <w:b/>
          <w:bCs/>
          <w:noProof/>
          <w:sz w:val="24"/>
          <w:szCs w:val="24"/>
        </w:rPr>
        <w:pict>
          <v:rect id="_x0000_s1217" style="position:absolute;left:0;text-align:left;margin-left:231.75pt;margin-top:290.5pt;width:108.75pt;height:64.5pt;z-index:251662336">
            <v:textbox>
              <w:txbxContent>
                <w:p w:rsidR="00182A32" w:rsidRDefault="00182A32" w:rsidP="00182A32">
                  <w:pPr>
                    <w:jc w:val="center"/>
                  </w:pPr>
                </w:p>
                <w:p w:rsidR="00182A32" w:rsidRDefault="00182A32" w:rsidP="00182A32">
                  <w:pPr>
                    <w:jc w:val="center"/>
                  </w:pPr>
                  <w:r>
                    <w:t>RELAY</w:t>
                  </w:r>
                </w:p>
              </w:txbxContent>
            </v:textbox>
          </v:rect>
        </w:pict>
      </w:r>
      <w:r w:rsidRPr="00546B37">
        <w:rPr>
          <w:rFonts w:ascii="Times New Roman" w:hAnsi="Times New Roman" w:cs="Times New Roman"/>
          <w:b/>
          <w:bCs/>
          <w:noProof/>
          <w:sz w:val="24"/>
          <w:szCs w:val="24"/>
        </w:rPr>
        <w:pict>
          <v:shape id="_x0000_s1240" type="#_x0000_t32" style="position:absolute;left:0;text-align:left;margin-left:1.5pt;margin-top:240.25pt;width:0;height:81.75pt;flip:y;z-index:251685888" o:connectortype="straight">
            <v:stroke endarrow="block"/>
          </v:shape>
        </w:pict>
      </w:r>
      <w:r w:rsidRPr="00546B37">
        <w:rPr>
          <w:rFonts w:ascii="Times New Roman" w:hAnsi="Times New Roman" w:cs="Times New Roman"/>
          <w:b/>
          <w:bCs/>
          <w:noProof/>
          <w:sz w:val="24"/>
          <w:szCs w:val="24"/>
        </w:rPr>
        <w:pict>
          <v:shape id="_x0000_s1239" type="#_x0000_t32" style="position:absolute;left:0;text-align:left;margin-left:1.5pt;margin-top:322pt;width:75pt;height:0;flip:x;z-index:251684864" o:connectortype="straight"/>
        </w:pict>
      </w:r>
      <w:r w:rsidRPr="00546B37">
        <w:rPr>
          <w:rFonts w:ascii="Times New Roman" w:hAnsi="Times New Roman" w:cs="Times New Roman"/>
          <w:b/>
          <w:bCs/>
          <w:noProof/>
          <w:sz w:val="24"/>
          <w:szCs w:val="24"/>
        </w:rPr>
        <w:pict>
          <v:shape id="_x0000_s1238" type="#_x0000_t32" style="position:absolute;left:0;text-align:left;margin-left:185.25pt;margin-top:322pt;width:46.5pt;height:0;flip:x;z-index:251683840" o:connectortype="straight">
            <v:stroke endarrow="block"/>
          </v:shape>
        </w:pict>
      </w:r>
      <w:r w:rsidRPr="00546B37">
        <w:rPr>
          <w:rFonts w:ascii="Times New Roman" w:hAnsi="Times New Roman" w:cs="Times New Roman"/>
          <w:b/>
          <w:bCs/>
          <w:noProof/>
          <w:sz w:val="24"/>
          <w:szCs w:val="24"/>
        </w:rPr>
        <w:pict>
          <v:shape id="_x0000_s1237" type="#_x0000_t32" style="position:absolute;left:0;text-align:left;margin-left:282.75pt;margin-top:240.25pt;width:0;height:50.25pt;z-index:251682816" o:connectortype="straight">
            <v:stroke endarrow="block"/>
          </v:shape>
        </w:pict>
      </w:r>
      <w:r w:rsidRPr="00546B37">
        <w:rPr>
          <w:rFonts w:ascii="Times New Roman" w:hAnsi="Times New Roman" w:cs="Times New Roman"/>
          <w:b/>
          <w:bCs/>
          <w:noProof/>
          <w:sz w:val="24"/>
          <w:szCs w:val="24"/>
        </w:rPr>
        <w:pict>
          <v:shape id="_x0000_s1236" type="#_x0000_t32" style="position:absolute;left:0;text-align:left;margin-left:350.25pt;margin-top:202.75pt;width:41.25pt;height:0;z-index:251681792" o:connectortype="straight">
            <v:stroke endarrow="block"/>
          </v:shape>
        </w:pict>
      </w:r>
      <w:r w:rsidRPr="00546B37">
        <w:rPr>
          <w:rFonts w:ascii="Times New Roman" w:hAnsi="Times New Roman" w:cs="Times New Roman"/>
          <w:b/>
          <w:bCs/>
          <w:noProof/>
          <w:sz w:val="24"/>
          <w:szCs w:val="24"/>
        </w:rPr>
        <w:pict>
          <v:shape id="_x0000_s1235" type="#_x0000_t32" style="position:absolute;left:0;text-align:left;margin-left:189.75pt;margin-top:211pt;width:30.75pt;height:0;z-index:251680768" o:connectortype="straight">
            <v:stroke endarrow="block"/>
          </v:shape>
        </w:pict>
      </w:r>
      <w:r w:rsidRPr="00546B37">
        <w:rPr>
          <w:rFonts w:ascii="Times New Roman" w:hAnsi="Times New Roman" w:cs="Times New Roman"/>
          <w:b/>
          <w:bCs/>
          <w:noProof/>
          <w:sz w:val="24"/>
          <w:szCs w:val="24"/>
        </w:rPr>
        <w:pict>
          <v:shape id="_x0000_s1234" type="#_x0000_t32" style="position:absolute;left:0;text-align:left;margin-left:189.75pt;margin-top:98.5pt;width:30.75pt;height:0;z-index:251679744" o:connectortype="straight">
            <v:stroke endarrow="block"/>
          </v:shape>
        </w:pict>
      </w:r>
      <w:r w:rsidRPr="00546B37">
        <w:rPr>
          <w:rFonts w:ascii="Times New Roman" w:hAnsi="Times New Roman" w:cs="Times New Roman"/>
          <w:b/>
          <w:bCs/>
          <w:noProof/>
          <w:sz w:val="24"/>
          <w:szCs w:val="24"/>
        </w:rPr>
        <w:pict>
          <v:shape id="_x0000_s1231" type="#_x0000_t32" style="position:absolute;left:0;text-align:left;margin-left:57.75pt;margin-top:211pt;width:23.25pt;height:0;z-index:251676672" o:connectortype="straight">
            <v:stroke endarrow="block"/>
          </v:shape>
        </w:pict>
      </w:r>
      <w:r w:rsidRPr="00546B37">
        <w:rPr>
          <w:rFonts w:ascii="Times New Roman" w:hAnsi="Times New Roman" w:cs="Times New Roman"/>
          <w:b/>
          <w:bCs/>
          <w:noProof/>
          <w:sz w:val="24"/>
          <w:szCs w:val="24"/>
        </w:rPr>
        <w:pict>
          <v:shape id="_x0000_s1230" type="#_x0000_t32" style="position:absolute;left:0;text-align:left;margin-left:57.75pt;margin-top:98.5pt;width:23.25pt;height:0;z-index:251675648" o:connectortype="straight">
            <v:stroke endarrow="block"/>
          </v:shape>
        </w:pict>
      </w:r>
      <w:r w:rsidRPr="00546B37">
        <w:rPr>
          <w:rFonts w:ascii="Times New Roman" w:hAnsi="Times New Roman" w:cs="Times New Roman"/>
          <w:b/>
          <w:bCs/>
          <w:noProof/>
          <w:sz w:val="24"/>
          <w:szCs w:val="24"/>
        </w:rPr>
        <w:pict>
          <v:rect id="_x0000_s1224" style="position:absolute;left:0;text-align:left;margin-left:391.5pt;margin-top:169pt;width:108.75pt;height:60.75pt;z-index:251669504">
            <v:textbox>
              <w:txbxContent>
                <w:p w:rsidR="00182A32" w:rsidRDefault="00182A32" w:rsidP="00182A32">
                  <w:pPr>
                    <w:jc w:val="center"/>
                  </w:pPr>
                  <w:r>
                    <w:t>ZIGBEE</w:t>
                  </w:r>
                </w:p>
              </w:txbxContent>
            </v:textbox>
          </v:rect>
        </w:pict>
      </w:r>
      <w:r w:rsidRPr="00546B37">
        <w:rPr>
          <w:rFonts w:ascii="Times New Roman" w:hAnsi="Times New Roman" w:cs="Times New Roman"/>
          <w:b/>
          <w:bCs/>
          <w:noProof/>
          <w:sz w:val="24"/>
          <w:szCs w:val="24"/>
        </w:rPr>
        <w:pict>
          <v:rect id="_x0000_s1218" style="position:absolute;left:0;text-align:left;margin-left:76.5pt;margin-top:290.5pt;width:108.75pt;height:60.75pt;z-index:251663360">
            <v:textbox>
              <w:txbxContent>
                <w:p w:rsidR="00182A32" w:rsidRDefault="00182A32" w:rsidP="00182A32">
                  <w:pPr>
                    <w:jc w:val="center"/>
                  </w:pPr>
                  <w:r>
                    <w:t xml:space="preserve">RELAY </w:t>
                  </w:r>
                </w:p>
                <w:p w:rsidR="00182A32" w:rsidRDefault="00182A32" w:rsidP="00182A32">
                  <w:pPr>
                    <w:jc w:val="center"/>
                  </w:pPr>
                  <w:r>
                    <w:t>DRIVER</w:t>
                  </w:r>
                </w:p>
              </w:txbxContent>
            </v:textbox>
          </v:rect>
        </w:pict>
      </w:r>
      <w:r w:rsidRPr="00546B37">
        <w:rPr>
          <w:rFonts w:ascii="Times New Roman" w:hAnsi="Times New Roman" w:cs="Times New Roman"/>
          <w:b/>
          <w:bCs/>
          <w:noProof/>
          <w:sz w:val="24"/>
          <w:szCs w:val="24"/>
        </w:rPr>
        <w:pict>
          <v:rect id="_x0000_s1216" style="position:absolute;left:0;text-align:left;margin-left:-51pt;margin-top:70pt;width:108.75pt;height:60.75pt;z-index:251661312">
            <v:textbox>
              <w:txbxContent>
                <w:p w:rsidR="00182A32" w:rsidRDefault="00182A32" w:rsidP="00182A32">
                  <w:pPr>
                    <w:jc w:val="center"/>
                  </w:pPr>
                  <w:r>
                    <w:t>LOAD</w:t>
                  </w:r>
                </w:p>
                <w:p w:rsidR="00182A32" w:rsidRDefault="00182A32" w:rsidP="00182A32">
                  <w:pPr>
                    <w:jc w:val="center"/>
                  </w:pPr>
                  <w:r>
                    <w:t xml:space="preserve"> 2</w:t>
                  </w:r>
                </w:p>
              </w:txbxContent>
            </v:textbox>
          </v:rect>
        </w:pict>
      </w:r>
      <w:r w:rsidRPr="00546B37">
        <w:rPr>
          <w:rFonts w:ascii="Times New Roman" w:hAnsi="Times New Roman" w:cs="Times New Roman"/>
          <w:b/>
          <w:bCs/>
          <w:noProof/>
          <w:sz w:val="24"/>
          <w:szCs w:val="24"/>
        </w:rPr>
        <w:pict>
          <v:rect id="_x0000_s1219" style="position:absolute;left:0;text-align:left;margin-left:-51pt;margin-top:179.5pt;width:108.75pt;height:60.75pt;z-index:251664384">
            <v:textbox>
              <w:txbxContent>
                <w:p w:rsidR="00182A32" w:rsidRDefault="00182A32" w:rsidP="00182A32">
                  <w:pPr>
                    <w:jc w:val="center"/>
                  </w:pPr>
                  <w:r>
                    <w:t xml:space="preserve">LOAD </w:t>
                  </w:r>
                </w:p>
                <w:p w:rsidR="00182A32" w:rsidRDefault="00182A32" w:rsidP="00182A32">
                  <w:pPr>
                    <w:jc w:val="center"/>
                  </w:pPr>
                  <w:r>
                    <w:t>3</w:t>
                  </w:r>
                </w:p>
              </w:txbxContent>
            </v:textbox>
          </v:rect>
        </w:pict>
      </w:r>
      <w:r w:rsidRPr="00546B37">
        <w:rPr>
          <w:rFonts w:ascii="Times New Roman" w:hAnsi="Times New Roman" w:cs="Times New Roman"/>
          <w:b/>
          <w:bCs/>
          <w:noProof/>
          <w:sz w:val="24"/>
          <w:szCs w:val="24"/>
        </w:rPr>
        <w:pict>
          <v:rect id="_x0000_s1220" style="position:absolute;left:0;text-align:left;margin-left:81pt;margin-top:70pt;width:108.75pt;height:60.75pt;z-index:251665408">
            <v:textbox>
              <w:txbxContent>
                <w:p w:rsidR="00182A32" w:rsidRDefault="00182A32" w:rsidP="00182A32">
                  <w:pPr>
                    <w:jc w:val="center"/>
                  </w:pPr>
                </w:p>
                <w:p w:rsidR="00182A32" w:rsidRDefault="00182A32" w:rsidP="00182A32">
                  <w:pPr>
                    <w:jc w:val="center"/>
                  </w:pPr>
                  <w:r>
                    <w:t>CT</w:t>
                  </w:r>
                </w:p>
                <w:p w:rsidR="00182A32" w:rsidRDefault="00182A32" w:rsidP="00182A32"/>
              </w:txbxContent>
            </v:textbox>
          </v:rect>
        </w:pict>
      </w:r>
      <w:r w:rsidRPr="00546B37">
        <w:rPr>
          <w:rFonts w:ascii="Times New Roman" w:hAnsi="Times New Roman" w:cs="Times New Roman"/>
          <w:b/>
          <w:bCs/>
          <w:noProof/>
          <w:sz w:val="24"/>
          <w:szCs w:val="24"/>
        </w:rPr>
        <w:pict>
          <v:rect id="_x0000_s1222" style="position:absolute;left:0;text-align:left;margin-left:81pt;margin-top:179.5pt;width:108.75pt;height:60.75pt;z-index:251667456">
            <v:textbox>
              <w:txbxContent>
                <w:p w:rsidR="00182A32" w:rsidRDefault="00182A32" w:rsidP="00182A32">
                  <w:pPr>
                    <w:jc w:val="center"/>
                  </w:pPr>
                </w:p>
                <w:p w:rsidR="00182A32" w:rsidRDefault="00182A32" w:rsidP="00182A32">
                  <w:pPr>
                    <w:jc w:val="center"/>
                  </w:pPr>
                  <w:r>
                    <w:t>CT</w:t>
                  </w:r>
                </w:p>
                <w:p w:rsidR="00182A32" w:rsidRDefault="00182A32" w:rsidP="00182A32"/>
              </w:txbxContent>
            </v:textbox>
          </v:rect>
        </w:pict>
      </w:r>
    </w:p>
    <w:p w:rsidR="00182A32" w:rsidRPr="00546B37" w:rsidRDefault="00182A32" w:rsidP="00182A32">
      <w:pPr>
        <w:rPr>
          <w:rFonts w:ascii="Times New Roman" w:hAnsi="Times New Roman" w:cs="Times New Roman"/>
          <w:sz w:val="24"/>
          <w:szCs w:val="24"/>
        </w:rPr>
      </w:pPr>
    </w:p>
    <w:p w:rsidR="00182A32" w:rsidRPr="00546B37" w:rsidRDefault="00013783" w:rsidP="00182A32">
      <w:pPr>
        <w:rPr>
          <w:rFonts w:ascii="Times New Roman" w:hAnsi="Times New Roman" w:cs="Times New Roman"/>
          <w:sz w:val="24"/>
          <w:szCs w:val="24"/>
        </w:rPr>
      </w:pPr>
      <w:r w:rsidRPr="00546B37">
        <w:rPr>
          <w:rFonts w:ascii="Times New Roman" w:hAnsi="Times New Roman" w:cs="Times New Roman"/>
          <w:noProof/>
          <w:sz w:val="24"/>
          <w:szCs w:val="24"/>
        </w:rPr>
        <w:pict>
          <v:rect id="_x0000_s1246" style="position:absolute;margin-left:391.5pt;margin-top:24.9pt;width:108.75pt;height:60.75pt;z-index:251692032">
            <v:textbox>
              <w:txbxContent>
                <w:p w:rsidR="00182A32" w:rsidRDefault="00182A32" w:rsidP="00182A32">
                  <w:pPr>
                    <w:jc w:val="center"/>
                  </w:pPr>
                </w:p>
                <w:p w:rsidR="00182A32" w:rsidRDefault="00182A32" w:rsidP="00182A32">
                  <w:pPr>
                    <w:jc w:val="center"/>
                  </w:pPr>
                  <w:r>
                    <w:t>GPRS MODULE</w:t>
                  </w:r>
                </w:p>
              </w:txbxContent>
            </v:textbox>
          </v:rect>
        </w:pict>
      </w:r>
    </w:p>
    <w:p w:rsidR="00182A32" w:rsidRPr="00546B37" w:rsidRDefault="00013783" w:rsidP="00182A32">
      <w:pPr>
        <w:rPr>
          <w:rFonts w:ascii="Times New Roman" w:hAnsi="Times New Roman" w:cs="Times New Roman"/>
          <w:sz w:val="24"/>
          <w:szCs w:val="24"/>
        </w:rPr>
      </w:pPr>
      <w:r w:rsidRPr="00546B37">
        <w:rPr>
          <w:rFonts w:ascii="Times New Roman" w:hAnsi="Times New Roman" w:cs="Times New Roman"/>
          <w:noProof/>
          <w:sz w:val="24"/>
          <w:szCs w:val="24"/>
        </w:rPr>
        <w:pict>
          <v:shape id="_x0000_s1245" type="#_x0000_t32" style="position:absolute;margin-left:350.25pt;margin-top:24.1pt;width:41.25pt;height:0;z-index:251691008" o:connectortype="straight">
            <v:stroke endarrow="block"/>
          </v:shape>
        </w:pict>
      </w: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jc w:val="center"/>
        <w:rPr>
          <w:rFonts w:ascii="Times New Roman" w:hAnsi="Times New Roman" w:cs="Times New Roman"/>
          <w:b/>
          <w:sz w:val="24"/>
          <w:szCs w:val="24"/>
        </w:rPr>
      </w:pPr>
    </w:p>
    <w:p w:rsidR="00182A32" w:rsidRPr="00546B37" w:rsidRDefault="00182A32" w:rsidP="00182A32">
      <w:pPr>
        <w:jc w:val="center"/>
        <w:rPr>
          <w:rFonts w:ascii="Times New Roman" w:hAnsi="Times New Roman" w:cs="Times New Roman"/>
          <w:b/>
          <w:sz w:val="24"/>
          <w:szCs w:val="24"/>
        </w:rPr>
      </w:pPr>
      <w:r w:rsidRPr="00546B37">
        <w:rPr>
          <w:rFonts w:ascii="Times New Roman" w:hAnsi="Times New Roman" w:cs="Times New Roman"/>
          <w:b/>
          <w:sz w:val="24"/>
          <w:szCs w:val="24"/>
        </w:rPr>
        <w:t>TRANSMITTER BLOCK</w:t>
      </w:r>
    </w:p>
    <w:p w:rsidR="00182A32" w:rsidRPr="00546B37" w:rsidRDefault="00182A32" w:rsidP="00182A32">
      <w:pPr>
        <w:jc w:val="center"/>
        <w:rPr>
          <w:rFonts w:ascii="Times New Roman" w:hAnsi="Times New Roman" w:cs="Times New Roman"/>
          <w:b/>
          <w:sz w:val="24"/>
          <w:szCs w:val="24"/>
        </w:rPr>
      </w:pPr>
    </w:p>
    <w:p w:rsidR="00182A32" w:rsidRPr="00546B37" w:rsidRDefault="00182A32" w:rsidP="00182A32">
      <w:pPr>
        <w:jc w:val="center"/>
        <w:rPr>
          <w:rFonts w:ascii="Times New Roman" w:hAnsi="Times New Roman" w:cs="Times New Roman"/>
          <w:b/>
          <w:sz w:val="24"/>
          <w:szCs w:val="24"/>
        </w:rPr>
      </w:pPr>
    </w:p>
    <w:p w:rsidR="00182A32" w:rsidRPr="00546B37" w:rsidRDefault="00013783" w:rsidP="00182A32">
      <w:pPr>
        <w:jc w:val="center"/>
        <w:rPr>
          <w:rFonts w:ascii="Times New Roman" w:hAnsi="Times New Roman" w:cs="Times New Roman"/>
          <w:b/>
          <w:sz w:val="24"/>
          <w:szCs w:val="24"/>
        </w:rPr>
      </w:pPr>
      <w:r w:rsidRPr="00546B37">
        <w:rPr>
          <w:rFonts w:ascii="Times New Roman" w:hAnsi="Times New Roman" w:cs="Times New Roman"/>
          <w:b/>
          <w:bCs/>
          <w:noProof/>
          <w:sz w:val="24"/>
          <w:szCs w:val="24"/>
        </w:rPr>
        <w:pict>
          <v:rect id="_x0000_s1227" style="position:absolute;left:0;text-align:left;margin-left:194.25pt;margin-top:13.7pt;width:108.75pt;height:60.75pt;z-index:251672576">
            <v:textbox>
              <w:txbxContent>
                <w:p w:rsidR="00182A32" w:rsidRDefault="00182A32" w:rsidP="00182A32">
                  <w:pPr>
                    <w:jc w:val="center"/>
                  </w:pPr>
                  <w:r>
                    <w:t>MAX</w:t>
                  </w:r>
                </w:p>
                <w:p w:rsidR="00182A32" w:rsidRDefault="00182A32" w:rsidP="00182A32">
                  <w:pPr>
                    <w:jc w:val="center"/>
                  </w:pPr>
                  <w:r>
                    <w:t xml:space="preserve"> 232</w:t>
                  </w:r>
                </w:p>
              </w:txbxContent>
            </v:textbox>
          </v:rect>
        </w:pict>
      </w:r>
      <w:r w:rsidRPr="00546B37">
        <w:rPr>
          <w:rFonts w:ascii="Times New Roman" w:hAnsi="Times New Roman" w:cs="Times New Roman"/>
          <w:b/>
          <w:bCs/>
          <w:noProof/>
          <w:sz w:val="24"/>
          <w:szCs w:val="24"/>
        </w:rPr>
        <w:pict>
          <v:rect id="_x0000_s1226" style="position:absolute;left:0;text-align:left;margin-left:374.25pt;margin-top:13.7pt;width:108.75pt;height:60.75pt;z-index:251671552">
            <v:textbox>
              <w:txbxContent>
                <w:p w:rsidR="00182A32" w:rsidRDefault="00182A32" w:rsidP="00182A32">
                  <w:pPr>
                    <w:jc w:val="center"/>
                  </w:pPr>
                </w:p>
                <w:p w:rsidR="00182A32" w:rsidRDefault="00182A32" w:rsidP="00182A32">
                  <w:pPr>
                    <w:jc w:val="center"/>
                  </w:pPr>
                  <w:r>
                    <w:t>PC</w:t>
                  </w:r>
                </w:p>
              </w:txbxContent>
            </v:textbox>
          </v:rect>
        </w:pict>
      </w:r>
      <w:r w:rsidRPr="00546B37">
        <w:rPr>
          <w:rFonts w:ascii="Times New Roman" w:hAnsi="Times New Roman" w:cs="Times New Roman"/>
          <w:b/>
          <w:bCs/>
          <w:noProof/>
          <w:sz w:val="24"/>
          <w:szCs w:val="24"/>
        </w:rPr>
        <w:pict>
          <v:rect id="_x0000_s1228" style="position:absolute;left:0;text-align:left;margin-left:4.5pt;margin-top:13.7pt;width:108.75pt;height:60.75pt;z-index:251673600">
            <v:textbox>
              <w:txbxContent>
                <w:p w:rsidR="00182A32" w:rsidRDefault="00182A32" w:rsidP="00182A32">
                  <w:pPr>
                    <w:jc w:val="center"/>
                  </w:pPr>
                </w:p>
                <w:p w:rsidR="00182A32" w:rsidRDefault="00182A32" w:rsidP="00182A32">
                  <w:pPr>
                    <w:jc w:val="center"/>
                  </w:pPr>
                  <w:r>
                    <w:t>ZIGBEE</w:t>
                  </w:r>
                </w:p>
              </w:txbxContent>
            </v:textbox>
          </v:rect>
        </w:pict>
      </w:r>
    </w:p>
    <w:p w:rsidR="00182A32" w:rsidRPr="00546B37" w:rsidRDefault="00013783" w:rsidP="00182A32">
      <w:pPr>
        <w:jc w:val="center"/>
        <w:rPr>
          <w:rFonts w:ascii="Times New Roman" w:hAnsi="Times New Roman" w:cs="Times New Roman"/>
          <w:b/>
          <w:sz w:val="24"/>
          <w:szCs w:val="24"/>
        </w:rPr>
      </w:pPr>
      <w:r w:rsidRPr="00546B37">
        <w:rPr>
          <w:rFonts w:ascii="Times New Roman" w:hAnsi="Times New Roman" w:cs="Times New Roman"/>
          <w:b/>
          <w:noProof/>
          <w:sz w:val="24"/>
          <w:szCs w:val="24"/>
        </w:rPr>
        <w:pict>
          <v:shape id="_x0000_s1242" type="#_x0000_t32" style="position:absolute;left:0;text-align:left;margin-left:303pt;margin-top:2.65pt;width:71.25pt;height:0;z-index:251687936" o:connectortype="straight">
            <v:stroke endarrow="block"/>
          </v:shape>
        </w:pict>
      </w:r>
      <w:r w:rsidRPr="00546B37">
        <w:rPr>
          <w:rFonts w:ascii="Times New Roman" w:hAnsi="Times New Roman" w:cs="Times New Roman"/>
          <w:b/>
          <w:noProof/>
          <w:sz w:val="24"/>
          <w:szCs w:val="24"/>
        </w:rPr>
        <w:pict>
          <v:shape id="_x0000_s1241" type="#_x0000_t32" style="position:absolute;left:0;text-align:left;margin-left:113.25pt;margin-top:2.65pt;width:81pt;height:0;z-index:251686912" o:connectortype="straight">
            <v:stroke endarrow="block"/>
          </v:shape>
        </w:pict>
      </w:r>
    </w:p>
    <w:p w:rsidR="00182A32" w:rsidRPr="00546B37" w:rsidRDefault="00013783" w:rsidP="00182A32">
      <w:pPr>
        <w:jc w:val="center"/>
        <w:rPr>
          <w:rFonts w:ascii="Times New Roman" w:hAnsi="Times New Roman" w:cs="Times New Roman"/>
          <w:b/>
          <w:sz w:val="24"/>
          <w:szCs w:val="24"/>
        </w:rPr>
      </w:pPr>
      <w:r w:rsidRPr="00546B37">
        <w:rPr>
          <w:rFonts w:ascii="Times New Roman" w:hAnsi="Times New Roman" w:cs="Times New Roman"/>
          <w:b/>
          <w:noProof/>
          <w:sz w:val="24"/>
          <w:szCs w:val="24"/>
        </w:rPr>
        <w:pict>
          <v:shape id="_x0000_s1244" type="#_x0000_t32" style="position:absolute;left:0;text-align:left;margin-left:303pt;margin-top:12.6pt;width:71.25pt;height:0;flip:x;z-index:251689984" o:connectortype="straight">
            <v:stroke endarrow="block"/>
          </v:shape>
        </w:pict>
      </w:r>
      <w:r w:rsidRPr="00546B37">
        <w:rPr>
          <w:rFonts w:ascii="Times New Roman" w:hAnsi="Times New Roman" w:cs="Times New Roman"/>
          <w:b/>
          <w:noProof/>
          <w:sz w:val="24"/>
          <w:szCs w:val="24"/>
        </w:rPr>
        <w:pict>
          <v:shape id="_x0000_s1243" type="#_x0000_t32" style="position:absolute;left:0;text-align:left;margin-left:113.25pt;margin-top:12.6pt;width:81pt;height:0;flip:x;z-index:251688960" o:connectortype="straight">
            <v:stroke endarrow="block"/>
          </v:shape>
        </w:pict>
      </w:r>
    </w:p>
    <w:p w:rsidR="00182A32" w:rsidRPr="00546B37" w:rsidRDefault="00182A32" w:rsidP="00182A32">
      <w:pPr>
        <w:rPr>
          <w:rFonts w:ascii="Times New Roman" w:hAnsi="Times New Roman" w:cs="Times New Roman"/>
          <w:sz w:val="24"/>
          <w:szCs w:val="24"/>
        </w:rPr>
      </w:pPr>
    </w:p>
    <w:p w:rsidR="00182A32" w:rsidRPr="00546B37" w:rsidRDefault="00182A32" w:rsidP="00182A32">
      <w:pPr>
        <w:rPr>
          <w:rFonts w:ascii="Times New Roman" w:hAnsi="Times New Roman" w:cs="Times New Roman"/>
          <w:sz w:val="24"/>
          <w:szCs w:val="24"/>
        </w:rPr>
      </w:pPr>
    </w:p>
    <w:p w:rsidR="00182A32" w:rsidRPr="00546B37" w:rsidRDefault="00182A32" w:rsidP="00182A32">
      <w:pPr>
        <w:tabs>
          <w:tab w:val="left" w:pos="4125"/>
        </w:tabs>
        <w:jc w:val="center"/>
        <w:rPr>
          <w:rFonts w:ascii="Times New Roman" w:hAnsi="Times New Roman" w:cs="Times New Roman"/>
          <w:b/>
          <w:sz w:val="24"/>
          <w:szCs w:val="24"/>
        </w:rPr>
      </w:pPr>
      <w:r w:rsidRPr="00546B37">
        <w:rPr>
          <w:rFonts w:ascii="Times New Roman" w:hAnsi="Times New Roman" w:cs="Times New Roman"/>
          <w:b/>
          <w:sz w:val="24"/>
          <w:szCs w:val="24"/>
        </w:rPr>
        <w:t>RECEIVER BLOCK</w:t>
      </w:r>
    </w:p>
    <w:p w:rsidR="00182A32" w:rsidRPr="00546B37" w:rsidRDefault="00182A32" w:rsidP="00182A32">
      <w:pPr>
        <w:rPr>
          <w:rFonts w:ascii="Times New Roman" w:hAnsi="Times New Roman" w:cs="Times New Roman"/>
          <w:b/>
          <w:sz w:val="24"/>
          <w:szCs w:val="24"/>
        </w:rPr>
      </w:pPr>
    </w:p>
    <w:p w:rsidR="00182A32" w:rsidRPr="00546B37" w:rsidRDefault="00182A32" w:rsidP="00182A32">
      <w:pPr>
        <w:rPr>
          <w:rFonts w:ascii="Times New Roman" w:hAnsi="Times New Roman" w:cs="Times New Roman"/>
          <w:b/>
          <w:sz w:val="24"/>
          <w:szCs w:val="24"/>
        </w:rPr>
      </w:pPr>
      <w:r w:rsidRPr="00546B37">
        <w:rPr>
          <w:rFonts w:ascii="Times New Roman" w:hAnsi="Times New Roman" w:cs="Times New Roman"/>
          <w:b/>
          <w:sz w:val="24"/>
          <w:szCs w:val="24"/>
        </w:rPr>
        <w:t>HARDWARE USED</w:t>
      </w:r>
    </w:p>
    <w:p w:rsidR="00182A32" w:rsidRPr="00546B37"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CURRENT TRANSFORMER</w:t>
      </w:r>
    </w:p>
    <w:p w:rsidR="00182A32" w:rsidRPr="00546B37"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RELAY</w:t>
      </w:r>
    </w:p>
    <w:p w:rsidR="00182A32" w:rsidRPr="00546B37"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ZIGBEE</w:t>
      </w:r>
    </w:p>
    <w:p w:rsidR="00182A32" w:rsidRPr="00546B37" w:rsidRDefault="00546B37" w:rsidP="00182A32">
      <w:pPr>
        <w:pStyle w:val="ListParagraph"/>
        <w:numPr>
          <w:ilvl w:val="0"/>
          <w:numId w:val="23"/>
        </w:numPr>
        <w:spacing w:line="480" w:lineRule="auto"/>
        <w:rPr>
          <w:rFonts w:ascii="Times New Roman" w:hAnsi="Times New Roman"/>
          <w:sz w:val="24"/>
          <w:szCs w:val="24"/>
        </w:rPr>
      </w:pPr>
      <w:r>
        <w:rPr>
          <w:rFonts w:ascii="Times New Roman" w:hAnsi="Times New Roman"/>
          <w:sz w:val="24"/>
          <w:szCs w:val="24"/>
        </w:rPr>
        <w:t>MICRO CONTROLLER</w:t>
      </w:r>
    </w:p>
    <w:p w:rsidR="00182A32" w:rsidRPr="00546B37"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PERSONAL COMPUTER</w:t>
      </w:r>
    </w:p>
    <w:p w:rsidR="00182A32" w:rsidRPr="00546B37"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16x2 LCD</w:t>
      </w:r>
    </w:p>
    <w:p w:rsidR="00182A32" w:rsidRDefault="00182A32" w:rsidP="00182A32">
      <w:pPr>
        <w:pStyle w:val="ListParagraph"/>
        <w:numPr>
          <w:ilvl w:val="0"/>
          <w:numId w:val="23"/>
        </w:numPr>
        <w:spacing w:line="480" w:lineRule="auto"/>
        <w:rPr>
          <w:rFonts w:ascii="Times New Roman" w:hAnsi="Times New Roman"/>
          <w:sz w:val="24"/>
          <w:szCs w:val="24"/>
        </w:rPr>
      </w:pPr>
      <w:r w:rsidRPr="00546B37">
        <w:rPr>
          <w:rFonts w:ascii="Times New Roman" w:hAnsi="Times New Roman"/>
          <w:sz w:val="24"/>
          <w:szCs w:val="24"/>
        </w:rPr>
        <w:t>LOAD</w:t>
      </w:r>
    </w:p>
    <w:p w:rsidR="00182A32" w:rsidRPr="00546B37" w:rsidRDefault="00546B37" w:rsidP="00182A32">
      <w:pPr>
        <w:pStyle w:val="ListParagraph"/>
        <w:numPr>
          <w:ilvl w:val="0"/>
          <w:numId w:val="23"/>
        </w:numPr>
        <w:spacing w:line="480" w:lineRule="auto"/>
        <w:rPr>
          <w:rFonts w:ascii="Times New Roman" w:hAnsi="Times New Roman"/>
          <w:sz w:val="24"/>
          <w:szCs w:val="24"/>
        </w:rPr>
      </w:pPr>
      <w:r>
        <w:rPr>
          <w:rFonts w:ascii="Times New Roman" w:hAnsi="Times New Roman"/>
          <w:sz w:val="24"/>
          <w:szCs w:val="24"/>
        </w:rPr>
        <w:t>GPRS MODULE</w:t>
      </w:r>
    </w:p>
    <w:p w:rsidR="00182A32" w:rsidRPr="00546B37" w:rsidRDefault="00182A32" w:rsidP="00182A32">
      <w:pPr>
        <w:spacing w:line="480" w:lineRule="auto"/>
        <w:rPr>
          <w:rFonts w:ascii="Times New Roman" w:hAnsi="Times New Roman" w:cs="Times New Roman"/>
          <w:b/>
          <w:sz w:val="24"/>
          <w:szCs w:val="24"/>
        </w:rPr>
      </w:pPr>
      <w:r w:rsidRPr="00546B37">
        <w:rPr>
          <w:rFonts w:ascii="Times New Roman" w:hAnsi="Times New Roman" w:cs="Times New Roman"/>
          <w:b/>
          <w:sz w:val="24"/>
          <w:szCs w:val="24"/>
        </w:rPr>
        <w:t>SOFTWARE USED</w:t>
      </w:r>
    </w:p>
    <w:p w:rsidR="00182A32" w:rsidRPr="00546B37" w:rsidRDefault="00182A32" w:rsidP="00182A32">
      <w:pPr>
        <w:pStyle w:val="ListParagraph"/>
        <w:numPr>
          <w:ilvl w:val="0"/>
          <w:numId w:val="24"/>
        </w:numPr>
        <w:spacing w:line="480" w:lineRule="auto"/>
        <w:rPr>
          <w:rFonts w:ascii="Times New Roman" w:hAnsi="Times New Roman"/>
          <w:sz w:val="24"/>
          <w:szCs w:val="24"/>
        </w:rPr>
      </w:pPr>
      <w:r w:rsidRPr="00546B37">
        <w:rPr>
          <w:rFonts w:ascii="Times New Roman" w:hAnsi="Times New Roman"/>
          <w:sz w:val="24"/>
          <w:szCs w:val="24"/>
        </w:rPr>
        <w:t xml:space="preserve">MP LAB </w:t>
      </w:r>
    </w:p>
    <w:p w:rsidR="00182A32" w:rsidRPr="00546B37" w:rsidRDefault="00182A32" w:rsidP="00182A32">
      <w:pPr>
        <w:pStyle w:val="ListParagraph"/>
        <w:numPr>
          <w:ilvl w:val="0"/>
          <w:numId w:val="24"/>
        </w:numPr>
        <w:spacing w:line="480" w:lineRule="auto"/>
        <w:rPr>
          <w:rFonts w:ascii="Times New Roman" w:hAnsi="Times New Roman"/>
          <w:sz w:val="24"/>
          <w:szCs w:val="24"/>
        </w:rPr>
      </w:pPr>
      <w:r w:rsidRPr="00546B37">
        <w:rPr>
          <w:rFonts w:ascii="Times New Roman" w:hAnsi="Times New Roman"/>
          <w:sz w:val="24"/>
          <w:szCs w:val="24"/>
        </w:rPr>
        <w:t>CCS C COMPLIER</w:t>
      </w:r>
    </w:p>
    <w:p w:rsidR="00455519" w:rsidRPr="00546B37" w:rsidRDefault="00182A32" w:rsidP="00182A32">
      <w:pPr>
        <w:pStyle w:val="ListParagraph"/>
        <w:numPr>
          <w:ilvl w:val="0"/>
          <w:numId w:val="24"/>
        </w:numPr>
        <w:spacing w:line="480" w:lineRule="auto"/>
        <w:rPr>
          <w:rFonts w:ascii="Times New Roman" w:hAnsi="Times New Roman"/>
          <w:sz w:val="24"/>
          <w:szCs w:val="24"/>
        </w:rPr>
      </w:pPr>
      <w:r w:rsidRPr="00546B37">
        <w:rPr>
          <w:rFonts w:ascii="Times New Roman" w:hAnsi="Times New Roman"/>
          <w:sz w:val="24"/>
          <w:szCs w:val="24"/>
        </w:rPr>
        <w:t>TERMINAL WINDO</w:t>
      </w:r>
      <w:r w:rsidR="00546B37">
        <w:rPr>
          <w:rFonts w:ascii="Times New Roman" w:hAnsi="Times New Roman"/>
          <w:sz w:val="24"/>
          <w:szCs w:val="24"/>
        </w:rPr>
        <w:t>W</w:t>
      </w:r>
    </w:p>
    <w:sectPr w:rsidR="00455519" w:rsidRPr="00546B37"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306" w:rsidRDefault="00A03306" w:rsidP="00727070">
      <w:pPr>
        <w:spacing w:after="0" w:line="240" w:lineRule="auto"/>
      </w:pPr>
      <w:r>
        <w:separator/>
      </w:r>
    </w:p>
  </w:endnote>
  <w:endnote w:type="continuationSeparator" w:id="1">
    <w:p w:rsidR="00A03306" w:rsidRDefault="00A03306"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306" w:rsidRDefault="00A03306" w:rsidP="00727070">
      <w:pPr>
        <w:spacing w:after="0" w:line="240" w:lineRule="auto"/>
      </w:pPr>
      <w:r>
        <w:separator/>
      </w:r>
    </w:p>
  </w:footnote>
  <w:footnote w:type="continuationSeparator" w:id="1">
    <w:p w:rsidR="00A03306" w:rsidRDefault="00A03306"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137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0137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137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3071F"/>
    <w:multiLevelType w:val="hybridMultilevel"/>
    <w:tmpl w:val="D7D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2D23FD"/>
    <w:multiLevelType w:val="hybridMultilevel"/>
    <w:tmpl w:val="17AC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2"/>
  </w:num>
  <w:num w:numId="6">
    <w:abstractNumId w:val="3"/>
  </w:num>
  <w:num w:numId="7">
    <w:abstractNumId w:val="6"/>
  </w:num>
  <w:num w:numId="8">
    <w:abstractNumId w:val="14"/>
  </w:num>
  <w:num w:numId="9">
    <w:abstractNumId w:val="16"/>
  </w:num>
  <w:num w:numId="10">
    <w:abstractNumId w:val="7"/>
  </w:num>
  <w:num w:numId="11">
    <w:abstractNumId w:val="11"/>
  </w:num>
  <w:num w:numId="12">
    <w:abstractNumId w:val="8"/>
  </w:num>
  <w:num w:numId="13">
    <w:abstractNumId w:val="15"/>
  </w:num>
  <w:num w:numId="14">
    <w:abstractNumId w:val="19"/>
  </w:num>
  <w:num w:numId="15">
    <w:abstractNumId w:val="9"/>
  </w:num>
  <w:num w:numId="16">
    <w:abstractNumId w:val="21"/>
  </w:num>
  <w:num w:numId="17">
    <w:abstractNumId w:val="13"/>
  </w:num>
  <w:num w:numId="18">
    <w:abstractNumId w:val="18"/>
  </w:num>
  <w:num w:numId="19">
    <w:abstractNumId w:val="23"/>
  </w:num>
  <w:num w:numId="20">
    <w:abstractNumId w:val="17"/>
  </w:num>
  <w:num w:numId="21">
    <w:abstractNumId w:val="5"/>
  </w:num>
  <w:num w:numId="22">
    <w:abstractNumId w:val="12"/>
  </w:num>
  <w:num w:numId="23">
    <w:abstractNumId w:val="10"/>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13783"/>
    <w:rsid w:val="0008353F"/>
    <w:rsid w:val="000A7843"/>
    <w:rsid w:val="000B361B"/>
    <w:rsid w:val="000E1A6E"/>
    <w:rsid w:val="00111EFD"/>
    <w:rsid w:val="0013407C"/>
    <w:rsid w:val="001548F1"/>
    <w:rsid w:val="001810CE"/>
    <w:rsid w:val="00182A32"/>
    <w:rsid w:val="001E024D"/>
    <w:rsid w:val="00270461"/>
    <w:rsid w:val="0027046A"/>
    <w:rsid w:val="00291789"/>
    <w:rsid w:val="002A3999"/>
    <w:rsid w:val="002B37F7"/>
    <w:rsid w:val="002C0AAA"/>
    <w:rsid w:val="002C32EF"/>
    <w:rsid w:val="002F404C"/>
    <w:rsid w:val="003B0ECD"/>
    <w:rsid w:val="003C5F44"/>
    <w:rsid w:val="004056DC"/>
    <w:rsid w:val="00417BCA"/>
    <w:rsid w:val="00424D06"/>
    <w:rsid w:val="00450B60"/>
    <w:rsid w:val="00455519"/>
    <w:rsid w:val="00486E66"/>
    <w:rsid w:val="0049445E"/>
    <w:rsid w:val="004B33C4"/>
    <w:rsid w:val="004B6333"/>
    <w:rsid w:val="004C6F15"/>
    <w:rsid w:val="00546B37"/>
    <w:rsid w:val="005A728D"/>
    <w:rsid w:val="005D2EE4"/>
    <w:rsid w:val="005E5EB0"/>
    <w:rsid w:val="006135D3"/>
    <w:rsid w:val="006268F7"/>
    <w:rsid w:val="00643893"/>
    <w:rsid w:val="00685E03"/>
    <w:rsid w:val="006B03B9"/>
    <w:rsid w:val="006D7E1F"/>
    <w:rsid w:val="007031D4"/>
    <w:rsid w:val="00716459"/>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77741"/>
    <w:rsid w:val="00982D93"/>
    <w:rsid w:val="009870F8"/>
    <w:rsid w:val="00992103"/>
    <w:rsid w:val="00A03306"/>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8" type="connector" idref="#_x0000_s1242"/>
        <o:r id="V:Rule19" type="connector" idref="#_x0000_s1236"/>
        <o:r id="V:Rule20" type="connector" idref="#_x0000_s1233"/>
        <o:r id="V:Rule21" type="connector" idref="#_x0000_s1231"/>
        <o:r id="V:Rule22" type="connector" idref="#_x0000_s1234"/>
        <o:r id="V:Rule23" type="connector" idref="#_x0000_s1235"/>
        <o:r id="V:Rule24" type="connector" idref="#_x0000_s1238"/>
        <o:r id="V:Rule25" type="connector" idref="#_x0000_s1239"/>
        <o:r id="V:Rule26" type="connector" idref="#_x0000_s1244"/>
        <o:r id="V:Rule27" type="connector" idref="#_x0000_s1229"/>
        <o:r id="V:Rule28" type="connector" idref="#_x0000_s1245"/>
        <o:r id="V:Rule29" type="connector" idref="#_x0000_s1241"/>
        <o:r id="V:Rule30" type="connector" idref="#_x0000_s1230"/>
        <o:r id="V:Rule31" type="connector" idref="#_x0000_s1243"/>
        <o:r id="V:Rule32" type="connector" idref="#_x0000_s1240"/>
        <o:r id="V:Rule33" type="connector" idref="#_x0000_s1237"/>
        <o:r id="V:Rule34" type="connector" idref="#_x0000_s12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2014-11-11T12:44:00Z</dcterms:created>
  <dcterms:modified xsi:type="dcterms:W3CDTF">2014-11-11T13:11:00Z</dcterms:modified>
</cp:coreProperties>
</file>