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B68" w:rsidRPr="00B94815" w:rsidRDefault="005B2B68" w:rsidP="005B2B68">
      <w:pPr>
        <w:autoSpaceDE w:val="0"/>
        <w:autoSpaceDN w:val="0"/>
        <w:adjustRightInd w:val="0"/>
        <w:spacing w:after="0" w:line="240" w:lineRule="auto"/>
        <w:jc w:val="center"/>
        <w:rPr>
          <w:rFonts w:ascii="Times New Roman" w:hAnsi="Times New Roman" w:cs="Times New Roman"/>
          <w:b/>
          <w:bCs/>
          <w:iCs/>
          <w:sz w:val="28"/>
          <w:szCs w:val="28"/>
        </w:rPr>
      </w:pPr>
      <w:r w:rsidRPr="00B94815">
        <w:rPr>
          <w:rFonts w:ascii="Times New Roman" w:hAnsi="Times New Roman" w:cs="Times New Roman"/>
          <w:b/>
          <w:bCs/>
          <w:iCs/>
          <w:sz w:val="28"/>
          <w:szCs w:val="28"/>
        </w:rPr>
        <w:t>DESIGN AND CONSTRUCTION OF EARLY FLOOD WARNING</w:t>
      </w:r>
    </w:p>
    <w:p w:rsidR="005B2B68" w:rsidRPr="00B94815" w:rsidRDefault="005B2B68" w:rsidP="005B2B68">
      <w:pPr>
        <w:autoSpaceDE w:val="0"/>
        <w:autoSpaceDN w:val="0"/>
        <w:adjustRightInd w:val="0"/>
        <w:spacing w:after="0" w:line="240" w:lineRule="auto"/>
        <w:jc w:val="center"/>
        <w:rPr>
          <w:rFonts w:ascii="Times New Roman" w:hAnsi="Times New Roman" w:cs="Times New Roman"/>
          <w:b/>
          <w:bCs/>
          <w:iCs/>
          <w:sz w:val="28"/>
          <w:szCs w:val="28"/>
        </w:rPr>
      </w:pPr>
      <w:r w:rsidRPr="00B94815">
        <w:rPr>
          <w:rFonts w:ascii="Times New Roman" w:hAnsi="Times New Roman" w:cs="Times New Roman"/>
          <w:b/>
          <w:bCs/>
          <w:iCs/>
          <w:sz w:val="28"/>
          <w:szCs w:val="28"/>
        </w:rPr>
        <w:t>SYSTEM THROUGH SMS BASED ON SIM300C GSM</w:t>
      </w:r>
    </w:p>
    <w:p w:rsidR="005B2B68" w:rsidRPr="00B94815" w:rsidRDefault="005B2B68" w:rsidP="005B2B68">
      <w:pPr>
        <w:jc w:val="center"/>
        <w:rPr>
          <w:rFonts w:ascii="Times New Roman" w:hAnsi="Times New Roman" w:cs="Times New Roman"/>
          <w:b/>
          <w:bCs/>
          <w:iCs/>
          <w:sz w:val="28"/>
          <w:szCs w:val="28"/>
        </w:rPr>
      </w:pPr>
      <w:r w:rsidRPr="00B94815">
        <w:rPr>
          <w:rFonts w:ascii="Times New Roman" w:hAnsi="Times New Roman" w:cs="Times New Roman"/>
          <w:b/>
          <w:bCs/>
          <w:iCs/>
          <w:sz w:val="28"/>
          <w:szCs w:val="28"/>
        </w:rPr>
        <w:t>MODEM</w:t>
      </w:r>
    </w:p>
    <w:p w:rsidR="005B2B68" w:rsidRPr="00B94815" w:rsidRDefault="005B2B68" w:rsidP="005B2B68">
      <w:pPr>
        <w:rPr>
          <w:rFonts w:ascii="Times New Roman" w:hAnsi="Times New Roman" w:cs="Times New Roman"/>
          <w:b/>
          <w:bCs/>
          <w:iCs/>
          <w:sz w:val="28"/>
          <w:szCs w:val="28"/>
        </w:rPr>
      </w:pPr>
      <w:r w:rsidRPr="00B94815">
        <w:rPr>
          <w:rFonts w:ascii="Times New Roman" w:hAnsi="Times New Roman" w:cs="Times New Roman"/>
          <w:b/>
          <w:bCs/>
          <w:iCs/>
          <w:sz w:val="28"/>
          <w:szCs w:val="28"/>
        </w:rPr>
        <w:t>ABSTRACT</w:t>
      </w:r>
    </w:p>
    <w:p w:rsidR="005B2B68" w:rsidRPr="00B94815" w:rsidRDefault="005B2B68" w:rsidP="005B2B68">
      <w:pPr>
        <w:autoSpaceDE w:val="0"/>
        <w:autoSpaceDN w:val="0"/>
        <w:adjustRightInd w:val="0"/>
        <w:spacing w:after="0" w:line="480" w:lineRule="auto"/>
        <w:ind w:firstLine="720"/>
        <w:jc w:val="both"/>
        <w:rPr>
          <w:rFonts w:ascii="Times New Roman" w:hAnsi="Times New Roman" w:cs="Times New Roman"/>
          <w:bCs/>
          <w:sz w:val="24"/>
          <w:szCs w:val="24"/>
        </w:rPr>
      </w:pPr>
      <w:r w:rsidRPr="00B94815">
        <w:rPr>
          <w:rFonts w:ascii="Times New Roman" w:hAnsi="Times New Roman" w:cs="Times New Roman"/>
          <w:bCs/>
          <w:sz w:val="24"/>
          <w:szCs w:val="24"/>
        </w:rPr>
        <w:t>Design and Construction of Early flood warning system is focused on an accurate measurement of water threshold height and send a warning message to the clients. The system was designed to have the capability to predict the remaining time before the flood and also detect three types of water level: early flood level, flood level and low tide level after the flood. Also supported by GSM modem, the measured data will then be sent via SMS (</w:t>
      </w:r>
      <w:r w:rsidRPr="00B94815">
        <w:rPr>
          <w:rFonts w:ascii="Times New Roman" w:hAnsi="Times New Roman" w:cs="Times New Roman"/>
          <w:bCs/>
          <w:i/>
          <w:iCs/>
          <w:sz w:val="24"/>
          <w:szCs w:val="24"/>
        </w:rPr>
        <w:t>Short Message Service</w:t>
      </w:r>
      <w:r w:rsidRPr="00B94815">
        <w:rPr>
          <w:rFonts w:ascii="Times New Roman" w:hAnsi="Times New Roman" w:cs="Times New Roman"/>
          <w:bCs/>
          <w:sz w:val="24"/>
          <w:szCs w:val="24"/>
        </w:rPr>
        <w:t>) to two specific clients’ phone numbers that have previously been inputted into the system. This system will send warning message three times each time it detect conditions of: prone to flooding, flooding, and safe condition. In order to protect the system and empowering the measurement, it is designed using PVC pipe. The research shown that the system can detect as far as 3 meters distance when placed inside an 8 inches PVC pipe. This system is designed to work for 24 hours and it also has additional features such as water level measurement request to determine the current level of water. Flood early warning system is a stand-alone system, making it</w:t>
      </w:r>
    </w:p>
    <w:p w:rsidR="005B2B68" w:rsidRPr="00B94815" w:rsidRDefault="005B2B68" w:rsidP="005B2B68">
      <w:pPr>
        <w:autoSpaceDE w:val="0"/>
        <w:autoSpaceDN w:val="0"/>
        <w:adjustRightInd w:val="0"/>
        <w:spacing w:after="0" w:line="480" w:lineRule="auto"/>
        <w:jc w:val="both"/>
        <w:rPr>
          <w:rFonts w:ascii="Times New Roman" w:hAnsi="Times New Roman" w:cs="Times New Roman"/>
          <w:bCs/>
          <w:sz w:val="24"/>
          <w:szCs w:val="24"/>
        </w:rPr>
      </w:pPr>
      <w:r w:rsidRPr="00B94815">
        <w:rPr>
          <w:rFonts w:ascii="Times New Roman" w:hAnsi="Times New Roman" w:cs="Times New Roman"/>
          <w:bCs/>
          <w:sz w:val="24"/>
          <w:szCs w:val="24"/>
        </w:rPr>
        <w:t>easier to be placed at flood prone spots. The setting for client phone numbers and the water level can be programmed by sending the SMS which has been formatted in the system.</w:t>
      </w:r>
    </w:p>
    <w:p w:rsidR="005B2B68" w:rsidRPr="00B94815" w:rsidRDefault="005B2B68" w:rsidP="005B2B68">
      <w:pPr>
        <w:autoSpaceDE w:val="0"/>
        <w:autoSpaceDN w:val="0"/>
        <w:adjustRightInd w:val="0"/>
        <w:spacing w:after="0" w:line="480" w:lineRule="auto"/>
        <w:jc w:val="both"/>
        <w:rPr>
          <w:rFonts w:ascii="Times New Roman" w:hAnsi="Times New Roman" w:cs="Times New Roman"/>
          <w:bCs/>
          <w:sz w:val="24"/>
          <w:szCs w:val="24"/>
        </w:rPr>
      </w:pPr>
    </w:p>
    <w:p w:rsidR="005B2B68" w:rsidRDefault="005B2B68" w:rsidP="005B2B68">
      <w:pPr>
        <w:autoSpaceDE w:val="0"/>
        <w:autoSpaceDN w:val="0"/>
        <w:adjustRightInd w:val="0"/>
        <w:spacing w:after="0" w:line="480" w:lineRule="auto"/>
        <w:jc w:val="both"/>
        <w:rPr>
          <w:rFonts w:ascii="Times New Roman" w:hAnsi="Times New Roman" w:cs="Times New Roman"/>
          <w:b/>
          <w:bCs/>
          <w:sz w:val="28"/>
          <w:szCs w:val="28"/>
        </w:rPr>
      </w:pPr>
    </w:p>
    <w:p w:rsidR="005B2B68" w:rsidRDefault="005B2B68" w:rsidP="005B2B68">
      <w:pPr>
        <w:autoSpaceDE w:val="0"/>
        <w:autoSpaceDN w:val="0"/>
        <w:adjustRightInd w:val="0"/>
        <w:spacing w:after="0" w:line="480" w:lineRule="auto"/>
        <w:jc w:val="both"/>
        <w:rPr>
          <w:rFonts w:ascii="Times New Roman" w:hAnsi="Times New Roman" w:cs="Times New Roman"/>
          <w:b/>
          <w:bCs/>
          <w:sz w:val="28"/>
          <w:szCs w:val="28"/>
        </w:rPr>
      </w:pPr>
    </w:p>
    <w:p w:rsidR="005B2B68" w:rsidRDefault="005B2B68" w:rsidP="005B2B68">
      <w:pPr>
        <w:autoSpaceDE w:val="0"/>
        <w:autoSpaceDN w:val="0"/>
        <w:adjustRightInd w:val="0"/>
        <w:spacing w:after="0" w:line="480" w:lineRule="auto"/>
        <w:jc w:val="both"/>
        <w:rPr>
          <w:rFonts w:ascii="Times New Roman" w:hAnsi="Times New Roman" w:cs="Times New Roman"/>
          <w:b/>
          <w:bCs/>
          <w:sz w:val="28"/>
          <w:szCs w:val="28"/>
        </w:rPr>
      </w:pPr>
    </w:p>
    <w:p w:rsidR="005B2B68" w:rsidRPr="00B94815" w:rsidRDefault="005B2B68" w:rsidP="005B2B68">
      <w:pPr>
        <w:autoSpaceDE w:val="0"/>
        <w:autoSpaceDN w:val="0"/>
        <w:adjustRightInd w:val="0"/>
        <w:spacing w:after="0" w:line="480" w:lineRule="auto"/>
        <w:jc w:val="both"/>
        <w:rPr>
          <w:rFonts w:ascii="Times New Roman" w:hAnsi="Times New Roman" w:cs="Times New Roman"/>
          <w:b/>
          <w:bCs/>
          <w:sz w:val="28"/>
          <w:szCs w:val="28"/>
        </w:rPr>
      </w:pPr>
      <w:r w:rsidRPr="00B94815">
        <w:rPr>
          <w:rFonts w:ascii="Times New Roman" w:hAnsi="Times New Roman" w:cs="Times New Roman"/>
          <w:b/>
          <w:bCs/>
          <w:sz w:val="28"/>
          <w:szCs w:val="28"/>
        </w:rPr>
        <w:t>INTRODUCTION</w:t>
      </w:r>
    </w:p>
    <w:p w:rsidR="005B2B68" w:rsidRPr="00B94815" w:rsidRDefault="005B2B68" w:rsidP="005B2B68">
      <w:pPr>
        <w:autoSpaceDE w:val="0"/>
        <w:autoSpaceDN w:val="0"/>
        <w:adjustRightInd w:val="0"/>
        <w:spacing w:after="0" w:line="480" w:lineRule="auto"/>
        <w:ind w:firstLine="720"/>
        <w:jc w:val="both"/>
        <w:rPr>
          <w:rFonts w:ascii="Times New Roman" w:hAnsi="Times New Roman" w:cs="Times New Roman"/>
          <w:bCs/>
          <w:sz w:val="24"/>
          <w:szCs w:val="24"/>
        </w:rPr>
      </w:pPr>
      <w:r w:rsidRPr="00B94815">
        <w:rPr>
          <w:rFonts w:ascii="Times New Roman" w:hAnsi="Times New Roman" w:cs="Times New Roman"/>
          <w:bCs/>
          <w:sz w:val="24"/>
          <w:szCs w:val="24"/>
        </w:rPr>
        <w:t xml:space="preserve">One of the impact of global warming is unexpected natural phenomenon. In some countries in Asia, climate changes and sudden heavy rainfall are not uncommon. Especially in Indonesia, flood often occurred because there are many places where the water flow is obstructed. This causes much harm including material loss - sometimes even endanger life’s – to the communities who live around the flood area. Although the flood can not be completely prevented, but the loss can be reduce if the announcement of the possibility of the flood is given to the society early. Because of that, there is a need to make a system which can provide advance warning of flooding. Not only can the society prepare them selves in advance for the coming disaster but also the local government can take the appropriate decision to solve the problems because of the flood. </w:t>
      </w:r>
    </w:p>
    <w:p w:rsidR="005B2B68" w:rsidRPr="00B94815" w:rsidRDefault="005B2B68" w:rsidP="005B2B68">
      <w:pPr>
        <w:autoSpaceDE w:val="0"/>
        <w:autoSpaceDN w:val="0"/>
        <w:adjustRightInd w:val="0"/>
        <w:spacing w:after="0" w:line="480" w:lineRule="auto"/>
        <w:ind w:firstLine="720"/>
        <w:jc w:val="both"/>
        <w:rPr>
          <w:rFonts w:ascii="Times New Roman" w:hAnsi="Times New Roman" w:cs="Times New Roman"/>
          <w:bCs/>
          <w:sz w:val="24"/>
          <w:szCs w:val="24"/>
        </w:rPr>
      </w:pPr>
    </w:p>
    <w:p w:rsidR="005B2B68" w:rsidRPr="00B94815" w:rsidRDefault="005B2B68" w:rsidP="005B2B68">
      <w:pPr>
        <w:autoSpaceDE w:val="0"/>
        <w:autoSpaceDN w:val="0"/>
        <w:adjustRightInd w:val="0"/>
        <w:spacing w:after="0" w:line="480" w:lineRule="auto"/>
        <w:ind w:firstLine="720"/>
        <w:jc w:val="both"/>
        <w:rPr>
          <w:rFonts w:ascii="Times New Roman" w:hAnsi="Times New Roman" w:cs="Times New Roman"/>
          <w:bCs/>
          <w:sz w:val="24"/>
          <w:szCs w:val="24"/>
        </w:rPr>
      </w:pPr>
      <w:r w:rsidRPr="00B94815">
        <w:rPr>
          <w:rFonts w:ascii="Times New Roman" w:hAnsi="Times New Roman" w:cs="Times New Roman"/>
          <w:bCs/>
          <w:sz w:val="24"/>
          <w:szCs w:val="24"/>
        </w:rPr>
        <w:t>In the previous studies, the early flood warning system only designed to send a warning message to the client and over the development, the system was designed to be able to regulate the water level via SMS. It has a fixed early-flood water level and can only detect one meter of water height. After various researches, this system has undergone some development: the water level can be customized by the client through SMS (</w:t>
      </w:r>
      <w:r w:rsidRPr="00B94815">
        <w:rPr>
          <w:rFonts w:ascii="Times New Roman" w:hAnsi="Times New Roman" w:cs="Times New Roman"/>
          <w:bCs/>
          <w:i/>
          <w:iCs/>
          <w:sz w:val="24"/>
          <w:szCs w:val="24"/>
        </w:rPr>
        <w:t xml:space="preserve">Short Message </w:t>
      </w:r>
      <w:r w:rsidRPr="00B94815">
        <w:rPr>
          <w:rFonts w:ascii="Times New Roman" w:hAnsi="Times New Roman" w:cs="Times New Roman"/>
          <w:bCs/>
          <w:sz w:val="24"/>
          <w:szCs w:val="24"/>
        </w:rPr>
        <w:t>Service) and the water height which can be detected reach four meters. This system can also detect three types of water level: early flood level, flood level and low tide level after the flood with a maximum water level detection of four meters.</w:t>
      </w:r>
    </w:p>
    <w:p w:rsidR="005B2B68" w:rsidRPr="00B94815" w:rsidRDefault="005B2B68" w:rsidP="005B2B68">
      <w:pPr>
        <w:autoSpaceDE w:val="0"/>
        <w:autoSpaceDN w:val="0"/>
        <w:adjustRightInd w:val="0"/>
        <w:spacing w:after="0" w:line="480" w:lineRule="auto"/>
        <w:ind w:firstLine="720"/>
        <w:jc w:val="both"/>
        <w:rPr>
          <w:rFonts w:ascii="Times New Roman" w:hAnsi="Times New Roman" w:cs="Times New Roman"/>
          <w:bCs/>
          <w:sz w:val="24"/>
          <w:szCs w:val="24"/>
        </w:rPr>
      </w:pPr>
    </w:p>
    <w:p w:rsidR="005B2B68" w:rsidRPr="00B94815" w:rsidRDefault="005B2B68" w:rsidP="005B2B68">
      <w:pPr>
        <w:autoSpaceDE w:val="0"/>
        <w:autoSpaceDN w:val="0"/>
        <w:adjustRightInd w:val="0"/>
        <w:spacing w:after="0" w:line="480" w:lineRule="auto"/>
        <w:ind w:firstLine="720"/>
        <w:jc w:val="both"/>
        <w:rPr>
          <w:rFonts w:ascii="Times New Roman" w:hAnsi="Times New Roman" w:cs="Times New Roman"/>
          <w:bCs/>
          <w:sz w:val="24"/>
          <w:szCs w:val="24"/>
        </w:rPr>
      </w:pPr>
      <w:r w:rsidRPr="00B94815">
        <w:rPr>
          <w:rFonts w:ascii="Times New Roman" w:hAnsi="Times New Roman" w:cs="Times New Roman"/>
          <w:bCs/>
          <w:sz w:val="24"/>
          <w:szCs w:val="24"/>
        </w:rPr>
        <w:lastRenderedPageBreak/>
        <w:t xml:space="preserve"> Early flood alerts system aims to create a water height gauge equipped with a microcontroller and a GSM modem that can transmit data in the form of SMS to the specified phone numbers when conditioned in an area prone to flooding. This system also designed to predict the time of flooding when it is already prone to flooding. The research is also being developed and designed to be able to tell a safe condition after the flood. Some advantages with using this systems i.e.: it is easier to set this system at various spots or areas prone to flooding with various alert levels because the user will be able to customize the water level boundaries; even the gauge is in the middle of a flood, it can still be manage well without the need to send any worker to the area. The use of GSM modem in this measurement tool gives the benefit for the clients so that the user can receive the warning message wherever they are as long as they covered with GSM signal.</w:t>
      </w:r>
    </w:p>
    <w:p w:rsidR="005B2B68" w:rsidRPr="00B94815" w:rsidRDefault="005B2B68" w:rsidP="005B2B68">
      <w:pPr>
        <w:autoSpaceDE w:val="0"/>
        <w:autoSpaceDN w:val="0"/>
        <w:adjustRightInd w:val="0"/>
        <w:spacing w:after="0" w:line="480" w:lineRule="auto"/>
        <w:jc w:val="both"/>
        <w:rPr>
          <w:rFonts w:ascii="Times New Roman" w:hAnsi="Times New Roman" w:cs="Times New Roman"/>
          <w:bCs/>
          <w:sz w:val="24"/>
          <w:szCs w:val="24"/>
        </w:rPr>
      </w:pPr>
    </w:p>
    <w:p w:rsidR="005B2B68" w:rsidRPr="00B94815" w:rsidRDefault="005B2B68" w:rsidP="005B2B68">
      <w:pPr>
        <w:autoSpaceDE w:val="0"/>
        <w:autoSpaceDN w:val="0"/>
        <w:adjustRightInd w:val="0"/>
        <w:spacing w:after="0" w:line="480" w:lineRule="auto"/>
        <w:jc w:val="both"/>
        <w:rPr>
          <w:rFonts w:ascii="Times New Roman" w:hAnsi="Times New Roman" w:cs="Times New Roman"/>
          <w:bCs/>
          <w:sz w:val="24"/>
          <w:szCs w:val="24"/>
        </w:rPr>
      </w:pPr>
    </w:p>
    <w:p w:rsidR="005B2B68" w:rsidRPr="00B94815" w:rsidRDefault="005B2B68" w:rsidP="005B2B68">
      <w:pPr>
        <w:autoSpaceDE w:val="0"/>
        <w:autoSpaceDN w:val="0"/>
        <w:adjustRightInd w:val="0"/>
        <w:spacing w:after="0" w:line="480" w:lineRule="auto"/>
        <w:jc w:val="both"/>
        <w:rPr>
          <w:rFonts w:ascii="Times New Roman" w:hAnsi="Times New Roman" w:cs="Times New Roman"/>
          <w:bCs/>
          <w:sz w:val="24"/>
          <w:szCs w:val="24"/>
        </w:rPr>
      </w:pPr>
    </w:p>
    <w:p w:rsidR="005B2B68" w:rsidRDefault="005B2B68" w:rsidP="005B2B68">
      <w:pPr>
        <w:autoSpaceDE w:val="0"/>
        <w:autoSpaceDN w:val="0"/>
        <w:adjustRightInd w:val="0"/>
        <w:spacing w:after="0" w:line="480" w:lineRule="auto"/>
        <w:jc w:val="both"/>
        <w:rPr>
          <w:rFonts w:ascii="Times New Roman" w:hAnsi="Times New Roman" w:cs="Times New Roman"/>
          <w:bCs/>
          <w:sz w:val="24"/>
          <w:szCs w:val="24"/>
        </w:rPr>
      </w:pPr>
    </w:p>
    <w:p w:rsidR="005B2B68" w:rsidRDefault="005B2B68" w:rsidP="005B2B68">
      <w:pPr>
        <w:autoSpaceDE w:val="0"/>
        <w:autoSpaceDN w:val="0"/>
        <w:adjustRightInd w:val="0"/>
        <w:spacing w:after="0" w:line="480" w:lineRule="auto"/>
        <w:jc w:val="both"/>
        <w:rPr>
          <w:rFonts w:ascii="Times New Roman" w:hAnsi="Times New Roman" w:cs="Times New Roman"/>
          <w:bCs/>
          <w:sz w:val="24"/>
          <w:szCs w:val="24"/>
        </w:rPr>
      </w:pPr>
    </w:p>
    <w:p w:rsidR="005B2B68" w:rsidRDefault="005B2B68" w:rsidP="005B2B68">
      <w:pPr>
        <w:autoSpaceDE w:val="0"/>
        <w:autoSpaceDN w:val="0"/>
        <w:adjustRightInd w:val="0"/>
        <w:spacing w:after="0" w:line="480" w:lineRule="auto"/>
        <w:jc w:val="both"/>
        <w:rPr>
          <w:rFonts w:ascii="Times New Roman" w:hAnsi="Times New Roman" w:cs="Times New Roman"/>
          <w:bCs/>
          <w:sz w:val="24"/>
          <w:szCs w:val="24"/>
        </w:rPr>
      </w:pPr>
    </w:p>
    <w:p w:rsidR="005B2B68" w:rsidRDefault="005B2B68" w:rsidP="005B2B68">
      <w:pPr>
        <w:autoSpaceDE w:val="0"/>
        <w:autoSpaceDN w:val="0"/>
        <w:adjustRightInd w:val="0"/>
        <w:spacing w:after="0" w:line="480" w:lineRule="auto"/>
        <w:jc w:val="both"/>
        <w:rPr>
          <w:rFonts w:ascii="Times New Roman" w:hAnsi="Times New Roman" w:cs="Times New Roman"/>
          <w:bCs/>
          <w:sz w:val="24"/>
          <w:szCs w:val="24"/>
        </w:rPr>
      </w:pPr>
    </w:p>
    <w:p w:rsidR="005B2B68" w:rsidRDefault="005B2B68" w:rsidP="005B2B68">
      <w:pPr>
        <w:autoSpaceDE w:val="0"/>
        <w:autoSpaceDN w:val="0"/>
        <w:adjustRightInd w:val="0"/>
        <w:spacing w:after="0" w:line="480" w:lineRule="auto"/>
        <w:jc w:val="both"/>
        <w:rPr>
          <w:rFonts w:ascii="Times New Roman" w:hAnsi="Times New Roman" w:cs="Times New Roman"/>
          <w:bCs/>
          <w:sz w:val="24"/>
          <w:szCs w:val="24"/>
        </w:rPr>
      </w:pPr>
    </w:p>
    <w:p w:rsidR="005B2B68" w:rsidRDefault="005B2B68" w:rsidP="005B2B68">
      <w:pPr>
        <w:autoSpaceDE w:val="0"/>
        <w:autoSpaceDN w:val="0"/>
        <w:adjustRightInd w:val="0"/>
        <w:spacing w:after="0" w:line="480" w:lineRule="auto"/>
        <w:jc w:val="both"/>
        <w:rPr>
          <w:rFonts w:ascii="Times New Roman" w:hAnsi="Times New Roman" w:cs="Times New Roman"/>
          <w:bCs/>
          <w:sz w:val="24"/>
          <w:szCs w:val="24"/>
        </w:rPr>
      </w:pPr>
    </w:p>
    <w:p w:rsidR="005B2B68" w:rsidRDefault="005B2B68" w:rsidP="005B2B68">
      <w:pPr>
        <w:autoSpaceDE w:val="0"/>
        <w:autoSpaceDN w:val="0"/>
        <w:adjustRightInd w:val="0"/>
        <w:spacing w:after="0" w:line="480" w:lineRule="auto"/>
        <w:jc w:val="both"/>
        <w:rPr>
          <w:rFonts w:ascii="Times New Roman" w:hAnsi="Times New Roman" w:cs="Times New Roman"/>
          <w:bCs/>
          <w:sz w:val="24"/>
          <w:szCs w:val="24"/>
        </w:rPr>
      </w:pPr>
    </w:p>
    <w:p w:rsidR="005B2B68" w:rsidRDefault="005B2B68" w:rsidP="005B2B68">
      <w:pPr>
        <w:autoSpaceDE w:val="0"/>
        <w:autoSpaceDN w:val="0"/>
        <w:adjustRightInd w:val="0"/>
        <w:spacing w:after="0" w:line="480" w:lineRule="auto"/>
        <w:jc w:val="both"/>
        <w:rPr>
          <w:rFonts w:ascii="Times New Roman" w:hAnsi="Times New Roman" w:cs="Times New Roman"/>
          <w:bCs/>
          <w:sz w:val="24"/>
          <w:szCs w:val="24"/>
        </w:rPr>
      </w:pPr>
    </w:p>
    <w:p w:rsidR="005B2B68" w:rsidRDefault="005B2B68" w:rsidP="005B2B68">
      <w:pPr>
        <w:autoSpaceDE w:val="0"/>
        <w:autoSpaceDN w:val="0"/>
        <w:adjustRightInd w:val="0"/>
        <w:spacing w:after="0" w:line="480" w:lineRule="auto"/>
        <w:jc w:val="both"/>
        <w:rPr>
          <w:rFonts w:ascii="Times New Roman" w:hAnsi="Times New Roman" w:cs="Times New Roman"/>
          <w:bCs/>
          <w:sz w:val="24"/>
          <w:szCs w:val="24"/>
        </w:rPr>
      </w:pPr>
    </w:p>
    <w:p w:rsidR="005B2B68" w:rsidRDefault="005B2B68" w:rsidP="005B2B68">
      <w:pPr>
        <w:autoSpaceDE w:val="0"/>
        <w:autoSpaceDN w:val="0"/>
        <w:adjustRightInd w:val="0"/>
        <w:spacing w:after="0" w:line="480" w:lineRule="auto"/>
        <w:jc w:val="both"/>
        <w:rPr>
          <w:rFonts w:ascii="Times New Roman" w:hAnsi="Times New Roman" w:cs="Times New Roman"/>
          <w:bCs/>
          <w:sz w:val="24"/>
          <w:szCs w:val="24"/>
        </w:rPr>
      </w:pPr>
    </w:p>
    <w:p w:rsidR="005B2B68" w:rsidRDefault="005B2B68" w:rsidP="005B2B68">
      <w:pPr>
        <w:autoSpaceDE w:val="0"/>
        <w:autoSpaceDN w:val="0"/>
        <w:adjustRightInd w:val="0"/>
        <w:spacing w:after="0" w:line="480" w:lineRule="auto"/>
        <w:jc w:val="both"/>
        <w:rPr>
          <w:rFonts w:ascii="Times New Roman" w:hAnsi="Times New Roman" w:cs="Times New Roman"/>
          <w:bCs/>
          <w:sz w:val="24"/>
          <w:szCs w:val="24"/>
        </w:rPr>
      </w:pPr>
    </w:p>
    <w:p w:rsidR="005B2B68" w:rsidRPr="00B94815" w:rsidRDefault="005B2B68" w:rsidP="005B2B68">
      <w:pPr>
        <w:autoSpaceDE w:val="0"/>
        <w:autoSpaceDN w:val="0"/>
        <w:adjustRightInd w:val="0"/>
        <w:spacing w:after="0" w:line="480" w:lineRule="auto"/>
        <w:ind w:left="-7200"/>
        <w:jc w:val="center"/>
        <w:rPr>
          <w:rFonts w:ascii="Times New Roman" w:hAnsi="Times New Roman" w:cs="Times New Roman"/>
          <w:b/>
          <w:bCs/>
          <w:sz w:val="24"/>
          <w:szCs w:val="24"/>
        </w:rPr>
      </w:pPr>
      <w:r w:rsidRPr="00B94815">
        <w:rPr>
          <w:rFonts w:ascii="Times New Roman" w:hAnsi="Times New Roman" w:cs="Times New Roman"/>
          <w:b/>
          <w:bCs/>
          <w:sz w:val="24"/>
          <w:szCs w:val="24"/>
        </w:rPr>
        <w:t>BLOCK DIAGRAM</w:t>
      </w:r>
    </w:p>
    <w:p w:rsidR="005B2B68" w:rsidRPr="00B94815" w:rsidRDefault="005B2B68" w:rsidP="005B2B68">
      <w:pPr>
        <w:autoSpaceDE w:val="0"/>
        <w:autoSpaceDN w:val="0"/>
        <w:adjustRightInd w:val="0"/>
        <w:spacing w:after="0" w:line="480" w:lineRule="auto"/>
        <w:jc w:val="both"/>
        <w:rPr>
          <w:rFonts w:ascii="Times New Roman" w:hAnsi="Times New Roman" w:cs="Times New Roman"/>
          <w:b/>
          <w:bCs/>
          <w:sz w:val="24"/>
          <w:szCs w:val="24"/>
        </w:rPr>
      </w:pPr>
    </w:p>
    <w:p w:rsidR="005B2B68" w:rsidRPr="00B94815" w:rsidRDefault="005B2B68" w:rsidP="005B2B68">
      <w:pPr>
        <w:autoSpaceDE w:val="0"/>
        <w:autoSpaceDN w:val="0"/>
        <w:adjustRightInd w:val="0"/>
        <w:spacing w:after="0" w:line="480" w:lineRule="auto"/>
        <w:jc w:val="both"/>
        <w:rPr>
          <w:rFonts w:ascii="Times New Roman" w:hAnsi="Times New Roman" w:cs="Times New Roman"/>
          <w:b/>
          <w:bCs/>
          <w:sz w:val="24"/>
          <w:szCs w:val="24"/>
        </w:rPr>
      </w:pPr>
      <w:r>
        <w:rPr>
          <w:rFonts w:ascii="Times New Roman" w:hAnsi="Times New Roman" w:cs="Times New Roman"/>
          <w:b/>
          <w:bCs/>
          <w:noProof/>
          <w:sz w:val="24"/>
          <w:szCs w:val="24"/>
        </w:rPr>
        <w:pict>
          <v:rect id="_x0000_s1137" style="position:absolute;left:0;text-align:left;margin-left:374.25pt;margin-top:24.4pt;width:118.5pt;height:57.75pt;z-index:251668480">
            <v:textbox style="mso-next-textbox:#_x0000_s1137">
              <w:txbxContent>
                <w:p w:rsidR="005B2B68" w:rsidRDefault="005B2B68" w:rsidP="005B2B68">
                  <w:pPr>
                    <w:jc w:val="center"/>
                  </w:pPr>
                  <w:r>
                    <w:t>GSM</w:t>
                  </w:r>
                </w:p>
                <w:p w:rsidR="005B2B68" w:rsidRDefault="005B2B68" w:rsidP="005B2B68">
                  <w:pPr>
                    <w:jc w:val="center"/>
                  </w:pPr>
                  <w:r>
                    <w:t xml:space="preserve"> MODEM</w:t>
                  </w:r>
                </w:p>
                <w:p w:rsidR="005B2B68" w:rsidRPr="000678A8" w:rsidRDefault="005B2B68" w:rsidP="005B2B68"/>
              </w:txbxContent>
            </v:textbox>
          </v:rect>
        </w:pict>
      </w:r>
      <w:r>
        <w:rPr>
          <w:rFonts w:ascii="Times New Roman" w:hAnsi="Times New Roman" w:cs="Times New Roman"/>
          <w:b/>
          <w:bCs/>
          <w:noProof/>
          <w:sz w:val="24"/>
          <w:szCs w:val="24"/>
        </w:rPr>
        <w:pict>
          <v:rect id="_x0000_s1129" style="position:absolute;left:0;text-align:left;margin-left:-12pt;margin-top:24.4pt;width:118.5pt;height:57.75pt;z-index:251660288">
            <v:textbox style="mso-next-textbox:#_x0000_s1129">
              <w:txbxContent>
                <w:p w:rsidR="005B2B68" w:rsidRDefault="005B2B68" w:rsidP="005B2B68">
                  <w:pPr>
                    <w:jc w:val="center"/>
                  </w:pPr>
                  <w:r>
                    <w:t>FLOOD MEASURING</w:t>
                  </w:r>
                </w:p>
                <w:p w:rsidR="005B2B68" w:rsidRDefault="005B2B68" w:rsidP="005B2B68">
                  <w:pPr>
                    <w:jc w:val="center"/>
                  </w:pPr>
                  <w:r>
                    <w:t xml:space="preserve"> SETUP</w:t>
                  </w:r>
                </w:p>
              </w:txbxContent>
            </v:textbox>
          </v:rect>
        </w:pict>
      </w:r>
    </w:p>
    <w:p w:rsidR="005B2B68" w:rsidRPr="00B94815" w:rsidRDefault="005B2B68" w:rsidP="005B2B68">
      <w:pPr>
        <w:autoSpaceDE w:val="0"/>
        <w:autoSpaceDN w:val="0"/>
        <w:adjustRightInd w:val="0"/>
        <w:spacing w:after="0" w:line="480" w:lineRule="auto"/>
        <w:jc w:val="both"/>
        <w:rPr>
          <w:rFonts w:ascii="Times New Roman" w:hAnsi="Times New Roman" w:cs="Times New Roman"/>
          <w:b/>
          <w:sz w:val="24"/>
          <w:szCs w:val="24"/>
        </w:rPr>
      </w:pPr>
      <w:r w:rsidRPr="005860FB">
        <w:rPr>
          <w:rFonts w:ascii="Times New Roman" w:hAnsi="Times New Roman" w:cs="Times New Roman"/>
          <w:b/>
          <w:bCs/>
          <w:noProof/>
          <w:sz w:val="24"/>
          <w:szCs w:val="24"/>
        </w:rPr>
        <w:pict>
          <v:shapetype id="_x0000_t32" coordsize="21600,21600" o:spt="32" o:oned="t" path="m,l21600,21600e" filled="f">
            <v:path arrowok="t" fillok="f" o:connecttype="none"/>
            <o:lock v:ext="edit" shapetype="t"/>
          </v:shapetype>
          <v:shape id="_x0000_s1147" type="#_x0000_t32" style="position:absolute;left:0;text-align:left;margin-left:432.75pt;margin-top:56.85pt;width:0;height:54pt;flip:y;z-index:251678720" o:connectortype="straight">
            <v:stroke endarrow="block"/>
          </v:shape>
        </w:pict>
      </w:r>
      <w:r w:rsidRPr="005860FB">
        <w:rPr>
          <w:rFonts w:ascii="Times New Roman" w:hAnsi="Times New Roman" w:cs="Times New Roman"/>
          <w:b/>
          <w:bCs/>
          <w:noProof/>
          <w:sz w:val="24"/>
          <w:szCs w:val="24"/>
        </w:rPr>
        <w:pict>
          <v:shape id="_x0000_s1146" type="#_x0000_t32" style="position:absolute;left:0;text-align:left;margin-left:297.75pt;margin-top:143.85pt;width:76.5pt;height:0;z-index:251677696" o:connectortype="straight">
            <v:stroke endarrow="block"/>
          </v:shape>
        </w:pict>
      </w:r>
      <w:r w:rsidRPr="005860FB">
        <w:rPr>
          <w:rFonts w:ascii="Times New Roman" w:hAnsi="Times New Roman" w:cs="Times New Roman"/>
          <w:b/>
          <w:bCs/>
          <w:noProof/>
          <w:sz w:val="24"/>
          <w:szCs w:val="24"/>
        </w:rPr>
        <w:pict>
          <v:shape id="_x0000_s1145" type="#_x0000_t32" style="position:absolute;left:0;text-align:left;margin-left:297.75pt;margin-top:293.85pt;width:72.75pt;height:0;z-index:251676672" o:connectortype="straight">
            <v:stroke endarrow="block"/>
          </v:shape>
        </w:pict>
      </w:r>
      <w:r w:rsidRPr="005860FB">
        <w:rPr>
          <w:rFonts w:ascii="Times New Roman" w:hAnsi="Times New Roman" w:cs="Times New Roman"/>
          <w:b/>
          <w:bCs/>
          <w:noProof/>
          <w:sz w:val="24"/>
          <w:szCs w:val="24"/>
        </w:rPr>
        <w:pict>
          <v:shape id="_x0000_s1144" type="#_x0000_t32" style="position:absolute;left:0;text-align:left;margin-left:47.25pt;margin-top:168.6pt;width:0;height:95.25pt;z-index:251675648" o:connectortype="straight">
            <v:stroke endarrow="block"/>
          </v:shape>
        </w:pict>
      </w:r>
      <w:r w:rsidRPr="005860FB">
        <w:rPr>
          <w:rFonts w:ascii="Times New Roman" w:hAnsi="Times New Roman" w:cs="Times New Roman"/>
          <w:b/>
          <w:bCs/>
          <w:noProof/>
          <w:sz w:val="24"/>
          <w:szCs w:val="24"/>
        </w:rPr>
        <w:pict>
          <v:shape id="_x0000_s1143" type="#_x0000_t32" style="position:absolute;left:0;text-align:left;margin-left:110.25pt;margin-top:392.1pt;width:75pt;height:0;flip:x;z-index:251674624" o:connectortype="straight">
            <v:stroke endarrow="block"/>
          </v:shape>
        </w:pict>
      </w:r>
      <w:r w:rsidRPr="005860FB">
        <w:rPr>
          <w:rFonts w:ascii="Times New Roman" w:hAnsi="Times New Roman" w:cs="Times New Roman"/>
          <w:b/>
          <w:bCs/>
          <w:noProof/>
          <w:sz w:val="24"/>
          <w:szCs w:val="24"/>
        </w:rPr>
        <w:pict>
          <v:shape id="_x0000_s1142" type="#_x0000_t32" style="position:absolute;left:0;text-align:left;margin-left:238.5pt;margin-top:321.6pt;width:0;height:42pt;z-index:251673600" o:connectortype="straight">
            <v:stroke endarrow="block"/>
          </v:shape>
        </w:pict>
      </w:r>
      <w:r w:rsidRPr="005860FB">
        <w:rPr>
          <w:rFonts w:ascii="Times New Roman" w:hAnsi="Times New Roman" w:cs="Times New Roman"/>
          <w:b/>
          <w:bCs/>
          <w:noProof/>
          <w:sz w:val="24"/>
          <w:szCs w:val="24"/>
        </w:rPr>
        <w:pict>
          <v:shape id="_x0000_s1141" type="#_x0000_t32" style="position:absolute;left:0;text-align:left;margin-left:238.5pt;margin-top:61.35pt;width:0;height:44.25pt;z-index:251672576" o:connectortype="straight">
            <v:stroke endarrow="block"/>
          </v:shape>
        </w:pict>
      </w:r>
      <w:r w:rsidRPr="005860FB">
        <w:rPr>
          <w:rFonts w:ascii="Times New Roman" w:hAnsi="Times New Roman" w:cs="Times New Roman"/>
          <w:b/>
          <w:bCs/>
          <w:noProof/>
          <w:sz w:val="24"/>
          <w:szCs w:val="24"/>
        </w:rPr>
        <w:pict>
          <v:shape id="_x0000_s1140" type="#_x0000_t32" style="position:absolute;left:0;text-align:left;margin-left:110.25pt;margin-top:293.85pt;width:69pt;height:0;z-index:251671552" o:connectortype="straight">
            <v:stroke endarrow="block"/>
          </v:shape>
        </w:pict>
      </w:r>
      <w:r w:rsidRPr="005860FB">
        <w:rPr>
          <w:rFonts w:ascii="Times New Roman" w:hAnsi="Times New Roman" w:cs="Times New Roman"/>
          <w:b/>
          <w:bCs/>
          <w:noProof/>
          <w:sz w:val="24"/>
          <w:szCs w:val="24"/>
        </w:rPr>
        <w:pict>
          <v:shape id="_x0000_s1139" type="#_x0000_t32" style="position:absolute;left:0;text-align:left;margin-left:47.25pt;margin-top:56.85pt;width:0;height:54pt;flip:y;z-index:251670528" o:connectortype="straight">
            <v:stroke endarrow="block"/>
          </v:shape>
        </w:pict>
      </w:r>
      <w:r w:rsidRPr="005860FB">
        <w:rPr>
          <w:rFonts w:ascii="Times New Roman" w:hAnsi="Times New Roman" w:cs="Times New Roman"/>
          <w:b/>
          <w:bCs/>
          <w:noProof/>
          <w:sz w:val="24"/>
          <w:szCs w:val="24"/>
        </w:rPr>
        <w:pict>
          <v:rect id="_x0000_s1130" style="position:absolute;left:0;text-align:left;margin-left:370.5pt;margin-top:263.85pt;width:118.5pt;height:57.75pt;z-index:251661312">
            <v:textbox style="mso-next-textbox:#_x0000_s1130">
              <w:txbxContent>
                <w:p w:rsidR="005B2B68" w:rsidRDefault="005B2B68" w:rsidP="005B2B68">
                  <w:pPr>
                    <w:jc w:val="center"/>
                  </w:pPr>
                  <w:r>
                    <w:t xml:space="preserve">LCD </w:t>
                  </w:r>
                </w:p>
                <w:p w:rsidR="005B2B68" w:rsidRPr="000678A8" w:rsidRDefault="005B2B68" w:rsidP="005B2B68">
                  <w:pPr>
                    <w:jc w:val="center"/>
                  </w:pPr>
                  <w:r>
                    <w:t>DISPLAY</w:t>
                  </w:r>
                </w:p>
              </w:txbxContent>
            </v:textbox>
          </v:rect>
        </w:pict>
      </w:r>
      <w:r w:rsidRPr="005860FB">
        <w:rPr>
          <w:rFonts w:ascii="Times New Roman" w:hAnsi="Times New Roman" w:cs="Times New Roman"/>
          <w:b/>
          <w:bCs/>
          <w:noProof/>
          <w:sz w:val="24"/>
          <w:szCs w:val="24"/>
        </w:rPr>
        <w:pict>
          <v:rect id="_x0000_s1136" style="position:absolute;left:0;text-align:left;margin-left:374.25pt;margin-top:110.85pt;width:118.5pt;height:57.75pt;z-index:251667456">
            <v:textbox style="mso-next-textbox:#_x0000_s1136">
              <w:txbxContent>
                <w:p w:rsidR="005B2B68" w:rsidRDefault="005B2B68" w:rsidP="005B2B68">
                  <w:pPr>
                    <w:jc w:val="center"/>
                  </w:pPr>
                  <w:r>
                    <w:t xml:space="preserve">MAX </w:t>
                  </w:r>
                </w:p>
                <w:p w:rsidR="005B2B68" w:rsidRDefault="005B2B68" w:rsidP="005B2B68">
                  <w:pPr>
                    <w:jc w:val="center"/>
                  </w:pPr>
                  <w:r>
                    <w:t>232</w:t>
                  </w:r>
                </w:p>
              </w:txbxContent>
            </v:textbox>
          </v:rect>
        </w:pict>
      </w:r>
      <w:r w:rsidRPr="005860FB">
        <w:rPr>
          <w:rFonts w:ascii="Times New Roman" w:hAnsi="Times New Roman" w:cs="Times New Roman"/>
          <w:b/>
          <w:bCs/>
          <w:noProof/>
          <w:sz w:val="24"/>
          <w:szCs w:val="24"/>
        </w:rPr>
        <w:pict>
          <v:rect id="_x0000_s1138" style="position:absolute;left:0;text-align:left;margin-left:-8.25pt;margin-top:363.6pt;width:118.5pt;height:57.75pt;z-index:251669504">
            <v:textbox style="mso-next-textbox:#_x0000_s1138">
              <w:txbxContent>
                <w:p w:rsidR="005B2B68" w:rsidRDefault="005B2B68" w:rsidP="005B2B68">
                  <w:pPr>
                    <w:jc w:val="center"/>
                  </w:pPr>
                </w:p>
                <w:p w:rsidR="005B2B68" w:rsidRDefault="005B2B68" w:rsidP="005B2B68">
                  <w:pPr>
                    <w:jc w:val="center"/>
                  </w:pPr>
                  <w:r>
                    <w:t>BUZZER</w:t>
                  </w:r>
                </w:p>
              </w:txbxContent>
            </v:textbox>
          </v:rect>
        </w:pict>
      </w:r>
      <w:r w:rsidRPr="005860FB">
        <w:rPr>
          <w:rFonts w:ascii="Times New Roman" w:hAnsi="Times New Roman" w:cs="Times New Roman"/>
          <w:b/>
          <w:bCs/>
          <w:noProof/>
          <w:sz w:val="24"/>
          <w:szCs w:val="24"/>
        </w:rPr>
        <w:pict>
          <v:rect id="_x0000_s1133" style="position:absolute;left:0;text-align:left;margin-left:-8.25pt;margin-top:263.85pt;width:118.5pt;height:57.75pt;z-index:251664384">
            <v:textbox style="mso-next-textbox:#_x0000_s1133">
              <w:txbxContent>
                <w:p w:rsidR="005B2B68" w:rsidRDefault="005B2B68" w:rsidP="005B2B68">
                  <w:pPr>
                    <w:jc w:val="center"/>
                  </w:pPr>
                  <w:r>
                    <w:t xml:space="preserve">INTERFACING </w:t>
                  </w:r>
                </w:p>
                <w:p w:rsidR="005B2B68" w:rsidRDefault="005B2B68" w:rsidP="005B2B68">
                  <w:pPr>
                    <w:jc w:val="center"/>
                  </w:pPr>
                  <w:r>
                    <w:t>CIRCUIT</w:t>
                  </w:r>
                </w:p>
              </w:txbxContent>
            </v:textbox>
          </v:rect>
        </w:pict>
      </w:r>
      <w:r w:rsidRPr="005860FB">
        <w:rPr>
          <w:rFonts w:ascii="Times New Roman" w:hAnsi="Times New Roman" w:cs="Times New Roman"/>
          <w:b/>
          <w:bCs/>
          <w:noProof/>
          <w:sz w:val="24"/>
          <w:szCs w:val="24"/>
        </w:rPr>
        <w:pict>
          <v:rect id="_x0000_s1134" style="position:absolute;left:0;text-align:left;margin-left:185.25pt;margin-top:363.6pt;width:118.5pt;height:57.75pt;z-index:251665408">
            <v:textbox style="mso-next-textbox:#_x0000_s1134">
              <w:txbxContent>
                <w:p w:rsidR="005B2B68" w:rsidRDefault="005B2B68" w:rsidP="005B2B68">
                  <w:pPr>
                    <w:jc w:val="center"/>
                  </w:pPr>
                </w:p>
                <w:p w:rsidR="005B2B68" w:rsidRDefault="005B2B68" w:rsidP="005B2B68">
                  <w:pPr>
                    <w:jc w:val="center"/>
                  </w:pPr>
                  <w:r>
                    <w:t>RELAY</w:t>
                  </w:r>
                </w:p>
              </w:txbxContent>
            </v:textbox>
          </v:rect>
        </w:pict>
      </w:r>
      <w:r w:rsidRPr="005860FB">
        <w:rPr>
          <w:rFonts w:ascii="Times New Roman" w:hAnsi="Times New Roman" w:cs="Times New Roman"/>
          <w:b/>
          <w:bCs/>
          <w:noProof/>
          <w:sz w:val="24"/>
          <w:szCs w:val="24"/>
        </w:rPr>
        <w:pict>
          <v:rect id="_x0000_s1131" style="position:absolute;left:0;text-align:left;margin-left:179.25pt;margin-top:3.6pt;width:118.5pt;height:57.75pt;z-index:251662336">
            <v:textbox style="mso-next-textbox:#_x0000_s1131">
              <w:txbxContent>
                <w:p w:rsidR="005B2B68" w:rsidRDefault="005B2B68" w:rsidP="005B2B68">
                  <w:pPr>
                    <w:jc w:val="center"/>
                  </w:pPr>
                  <w:r>
                    <w:t xml:space="preserve">POWER </w:t>
                  </w:r>
                </w:p>
                <w:p w:rsidR="005B2B68" w:rsidRDefault="005B2B68" w:rsidP="005B2B68">
                  <w:pPr>
                    <w:jc w:val="center"/>
                  </w:pPr>
                  <w:r>
                    <w:t>SUPPLY</w:t>
                  </w:r>
                </w:p>
              </w:txbxContent>
            </v:textbox>
          </v:rect>
        </w:pict>
      </w:r>
      <w:r w:rsidRPr="005860FB">
        <w:rPr>
          <w:rFonts w:ascii="Times New Roman" w:hAnsi="Times New Roman" w:cs="Times New Roman"/>
          <w:b/>
          <w:bCs/>
          <w:noProof/>
          <w:sz w:val="24"/>
          <w:szCs w:val="24"/>
        </w:rPr>
        <w:pict>
          <v:rect id="_x0000_s1135" style="position:absolute;left:0;text-align:left;margin-left:179.25pt;margin-top:105.6pt;width:118.5pt;height:3in;z-index:251666432">
            <v:textbox style="mso-next-textbox:#_x0000_s1135">
              <w:txbxContent>
                <w:p w:rsidR="005B2B68" w:rsidRDefault="005B2B68" w:rsidP="005B2B68">
                  <w:pPr>
                    <w:jc w:val="center"/>
                  </w:pPr>
                </w:p>
                <w:p w:rsidR="005B2B68" w:rsidRDefault="005B2B68" w:rsidP="005B2B68">
                  <w:pPr>
                    <w:jc w:val="center"/>
                  </w:pPr>
                </w:p>
                <w:p w:rsidR="005B2B68" w:rsidRDefault="005B2B68" w:rsidP="005B2B68">
                  <w:pPr>
                    <w:jc w:val="center"/>
                  </w:pPr>
                </w:p>
                <w:p w:rsidR="005B2B68" w:rsidRDefault="005B2B68" w:rsidP="005B2B68">
                  <w:pPr>
                    <w:jc w:val="center"/>
                  </w:pPr>
                </w:p>
                <w:p w:rsidR="005B2B68" w:rsidRDefault="005B2B68" w:rsidP="005B2B68">
                  <w:pPr>
                    <w:jc w:val="center"/>
                  </w:pPr>
                  <w:r>
                    <w:t>MICRO CONTROLLER</w:t>
                  </w:r>
                </w:p>
              </w:txbxContent>
            </v:textbox>
          </v:rect>
        </w:pict>
      </w:r>
      <w:r w:rsidRPr="005860FB">
        <w:rPr>
          <w:rFonts w:ascii="Times New Roman" w:hAnsi="Times New Roman" w:cs="Times New Roman"/>
          <w:b/>
          <w:bCs/>
          <w:noProof/>
          <w:sz w:val="24"/>
          <w:szCs w:val="24"/>
        </w:rPr>
        <w:pict>
          <v:rect id="_x0000_s1132" style="position:absolute;left:0;text-align:left;margin-left:-8.25pt;margin-top:110.85pt;width:118.5pt;height:57.75pt;z-index:251663360">
            <v:textbox style="mso-next-textbox:#_x0000_s1132">
              <w:txbxContent>
                <w:p w:rsidR="005B2B68" w:rsidRDefault="005B2B68" w:rsidP="005B2B68">
                  <w:pPr>
                    <w:jc w:val="center"/>
                  </w:pPr>
                  <w:r>
                    <w:t xml:space="preserve">ULTRASONIC </w:t>
                  </w:r>
                </w:p>
                <w:p w:rsidR="005B2B68" w:rsidRDefault="005B2B68" w:rsidP="005B2B68">
                  <w:pPr>
                    <w:jc w:val="center"/>
                  </w:pPr>
                  <w:r>
                    <w:t>SENSOR</w:t>
                  </w:r>
                </w:p>
              </w:txbxContent>
            </v:textbox>
          </v:rect>
        </w:pict>
      </w:r>
    </w:p>
    <w:p w:rsidR="005B2B68" w:rsidRPr="00B94815" w:rsidRDefault="005B2B68" w:rsidP="005B2B68">
      <w:pPr>
        <w:rPr>
          <w:rFonts w:ascii="Times New Roman" w:hAnsi="Times New Roman" w:cs="Times New Roman"/>
          <w:sz w:val="24"/>
          <w:szCs w:val="24"/>
        </w:rPr>
      </w:pPr>
    </w:p>
    <w:p w:rsidR="005B2B68" w:rsidRPr="00B94815" w:rsidRDefault="005B2B68" w:rsidP="005B2B68">
      <w:pPr>
        <w:rPr>
          <w:rFonts w:ascii="Times New Roman" w:hAnsi="Times New Roman" w:cs="Times New Roman"/>
          <w:sz w:val="24"/>
          <w:szCs w:val="24"/>
        </w:rPr>
      </w:pPr>
    </w:p>
    <w:p w:rsidR="005B2B68" w:rsidRPr="00B94815" w:rsidRDefault="005B2B68" w:rsidP="005B2B68">
      <w:pPr>
        <w:rPr>
          <w:rFonts w:ascii="Times New Roman" w:hAnsi="Times New Roman" w:cs="Times New Roman"/>
          <w:sz w:val="24"/>
          <w:szCs w:val="24"/>
        </w:rPr>
      </w:pPr>
    </w:p>
    <w:p w:rsidR="005B2B68" w:rsidRPr="00B94815" w:rsidRDefault="005B2B68" w:rsidP="005B2B68">
      <w:pPr>
        <w:rPr>
          <w:rFonts w:ascii="Times New Roman" w:hAnsi="Times New Roman" w:cs="Times New Roman"/>
          <w:sz w:val="24"/>
          <w:szCs w:val="24"/>
        </w:rPr>
      </w:pPr>
    </w:p>
    <w:p w:rsidR="005B2B68" w:rsidRPr="00B94815" w:rsidRDefault="005B2B68" w:rsidP="005B2B68">
      <w:pPr>
        <w:rPr>
          <w:rFonts w:ascii="Times New Roman" w:hAnsi="Times New Roman" w:cs="Times New Roman"/>
          <w:sz w:val="24"/>
          <w:szCs w:val="24"/>
        </w:rPr>
      </w:pPr>
    </w:p>
    <w:p w:rsidR="005B2B68" w:rsidRPr="00B94815" w:rsidRDefault="005B2B68" w:rsidP="005B2B68">
      <w:pPr>
        <w:rPr>
          <w:rFonts w:ascii="Times New Roman" w:hAnsi="Times New Roman" w:cs="Times New Roman"/>
          <w:sz w:val="24"/>
          <w:szCs w:val="24"/>
        </w:rPr>
      </w:pPr>
    </w:p>
    <w:p w:rsidR="005B2B68" w:rsidRPr="00B94815" w:rsidRDefault="005B2B68" w:rsidP="005B2B68">
      <w:pPr>
        <w:rPr>
          <w:rFonts w:ascii="Times New Roman" w:hAnsi="Times New Roman" w:cs="Times New Roman"/>
          <w:sz w:val="24"/>
          <w:szCs w:val="24"/>
        </w:rPr>
      </w:pPr>
    </w:p>
    <w:p w:rsidR="005B2B68" w:rsidRPr="00B94815" w:rsidRDefault="005B2B68" w:rsidP="005B2B68">
      <w:pPr>
        <w:rPr>
          <w:rFonts w:ascii="Times New Roman" w:hAnsi="Times New Roman" w:cs="Times New Roman"/>
          <w:sz w:val="24"/>
          <w:szCs w:val="24"/>
        </w:rPr>
      </w:pPr>
    </w:p>
    <w:p w:rsidR="005B2B68" w:rsidRPr="00B94815" w:rsidRDefault="005B2B68" w:rsidP="005B2B68">
      <w:pPr>
        <w:rPr>
          <w:rFonts w:ascii="Times New Roman" w:hAnsi="Times New Roman" w:cs="Times New Roman"/>
          <w:sz w:val="24"/>
          <w:szCs w:val="24"/>
        </w:rPr>
      </w:pPr>
    </w:p>
    <w:p w:rsidR="005B2B68" w:rsidRPr="00B94815" w:rsidRDefault="005B2B68" w:rsidP="005B2B68">
      <w:pPr>
        <w:rPr>
          <w:rFonts w:ascii="Times New Roman" w:hAnsi="Times New Roman" w:cs="Times New Roman"/>
          <w:sz w:val="24"/>
          <w:szCs w:val="24"/>
        </w:rPr>
      </w:pPr>
    </w:p>
    <w:p w:rsidR="005B2B68" w:rsidRPr="00B94815" w:rsidRDefault="005B2B68" w:rsidP="005B2B68">
      <w:pPr>
        <w:rPr>
          <w:rFonts w:ascii="Times New Roman" w:hAnsi="Times New Roman" w:cs="Times New Roman"/>
          <w:sz w:val="24"/>
          <w:szCs w:val="24"/>
        </w:rPr>
      </w:pPr>
    </w:p>
    <w:p w:rsidR="005B2B68" w:rsidRPr="00B94815" w:rsidRDefault="005B2B68" w:rsidP="005B2B68">
      <w:pPr>
        <w:rPr>
          <w:rFonts w:ascii="Times New Roman" w:hAnsi="Times New Roman" w:cs="Times New Roman"/>
          <w:sz w:val="24"/>
          <w:szCs w:val="24"/>
        </w:rPr>
      </w:pPr>
    </w:p>
    <w:p w:rsidR="005B2B68" w:rsidRPr="00B94815" w:rsidRDefault="005B2B68" w:rsidP="005B2B68">
      <w:pPr>
        <w:rPr>
          <w:rFonts w:ascii="Times New Roman" w:hAnsi="Times New Roman" w:cs="Times New Roman"/>
          <w:sz w:val="24"/>
          <w:szCs w:val="24"/>
        </w:rPr>
      </w:pPr>
    </w:p>
    <w:p w:rsidR="005B2B68" w:rsidRPr="00B94815" w:rsidRDefault="005B2B68" w:rsidP="005B2B68">
      <w:pPr>
        <w:rPr>
          <w:rFonts w:ascii="Times New Roman" w:hAnsi="Times New Roman" w:cs="Times New Roman"/>
          <w:sz w:val="24"/>
          <w:szCs w:val="24"/>
        </w:rPr>
      </w:pPr>
    </w:p>
    <w:p w:rsidR="005B2B68" w:rsidRPr="00B94815" w:rsidRDefault="005B2B68" w:rsidP="005B2B68">
      <w:pPr>
        <w:rPr>
          <w:rFonts w:ascii="Times New Roman" w:hAnsi="Times New Roman" w:cs="Times New Roman"/>
          <w:sz w:val="24"/>
          <w:szCs w:val="24"/>
        </w:rPr>
      </w:pPr>
    </w:p>
    <w:p w:rsidR="005B2B68" w:rsidRPr="00B94815" w:rsidRDefault="005B2B68" w:rsidP="005B2B68">
      <w:pPr>
        <w:rPr>
          <w:rFonts w:ascii="Times New Roman" w:hAnsi="Times New Roman" w:cs="Times New Roman"/>
          <w:sz w:val="24"/>
          <w:szCs w:val="24"/>
        </w:rPr>
      </w:pPr>
    </w:p>
    <w:p w:rsidR="005B2B68" w:rsidRPr="00B94815" w:rsidRDefault="005B2B68" w:rsidP="005B2B68">
      <w:pPr>
        <w:rPr>
          <w:rFonts w:ascii="Times New Roman" w:hAnsi="Times New Roman" w:cs="Times New Roman"/>
          <w:sz w:val="24"/>
          <w:szCs w:val="24"/>
        </w:rPr>
      </w:pPr>
    </w:p>
    <w:p w:rsidR="005B2B68" w:rsidRPr="00B94815" w:rsidRDefault="005B2B68" w:rsidP="005B2B68">
      <w:pPr>
        <w:rPr>
          <w:rFonts w:ascii="Times New Roman" w:hAnsi="Times New Roman" w:cs="Times New Roman"/>
          <w:sz w:val="24"/>
          <w:szCs w:val="24"/>
        </w:rPr>
      </w:pPr>
    </w:p>
    <w:p w:rsidR="005B2B68" w:rsidRPr="00B94815" w:rsidRDefault="005B2B68" w:rsidP="005B2B68">
      <w:pPr>
        <w:rPr>
          <w:rFonts w:ascii="Times New Roman" w:hAnsi="Times New Roman" w:cs="Times New Roman"/>
          <w:sz w:val="24"/>
          <w:szCs w:val="24"/>
        </w:rPr>
      </w:pPr>
    </w:p>
    <w:p w:rsidR="005B2B68" w:rsidRPr="00B94815" w:rsidRDefault="005B2B68" w:rsidP="005B2B68">
      <w:pPr>
        <w:rPr>
          <w:rFonts w:ascii="Times New Roman" w:hAnsi="Times New Roman" w:cs="Times New Roman"/>
          <w:sz w:val="24"/>
          <w:szCs w:val="24"/>
        </w:rPr>
      </w:pPr>
    </w:p>
    <w:p w:rsidR="005B2B68" w:rsidRPr="00B94815" w:rsidRDefault="005B2B68" w:rsidP="005B2B68">
      <w:pPr>
        <w:rPr>
          <w:rFonts w:ascii="Times New Roman" w:hAnsi="Times New Roman" w:cs="Times New Roman"/>
          <w:sz w:val="24"/>
          <w:szCs w:val="24"/>
        </w:rPr>
      </w:pPr>
    </w:p>
    <w:p w:rsidR="005B2B68" w:rsidRPr="00B94815" w:rsidRDefault="005B2B68" w:rsidP="005B2B68">
      <w:pPr>
        <w:rPr>
          <w:rFonts w:ascii="Times New Roman" w:hAnsi="Times New Roman" w:cs="Times New Roman"/>
          <w:b/>
          <w:sz w:val="24"/>
          <w:szCs w:val="24"/>
        </w:rPr>
      </w:pPr>
      <w:r w:rsidRPr="00B94815">
        <w:rPr>
          <w:rFonts w:ascii="Times New Roman" w:hAnsi="Times New Roman" w:cs="Times New Roman"/>
          <w:b/>
          <w:sz w:val="24"/>
          <w:szCs w:val="24"/>
        </w:rPr>
        <w:t>HARDWARE USED</w:t>
      </w:r>
    </w:p>
    <w:p w:rsidR="005B2B68" w:rsidRPr="00B94815" w:rsidRDefault="005B2B68" w:rsidP="005B2B68">
      <w:pPr>
        <w:pStyle w:val="ListParagraph"/>
        <w:numPr>
          <w:ilvl w:val="0"/>
          <w:numId w:val="17"/>
        </w:numPr>
        <w:spacing w:line="480" w:lineRule="auto"/>
        <w:rPr>
          <w:rFonts w:ascii="Times New Roman" w:hAnsi="Times New Roman"/>
          <w:sz w:val="24"/>
          <w:szCs w:val="24"/>
        </w:rPr>
      </w:pPr>
      <w:r w:rsidRPr="00B94815">
        <w:rPr>
          <w:rFonts w:ascii="Times New Roman" w:hAnsi="Times New Roman"/>
          <w:sz w:val="24"/>
          <w:szCs w:val="24"/>
        </w:rPr>
        <w:t>FLOOD MEASURING SETUP</w:t>
      </w:r>
    </w:p>
    <w:p w:rsidR="005B2B68" w:rsidRPr="00B94815" w:rsidRDefault="005B2B68" w:rsidP="005B2B68">
      <w:pPr>
        <w:pStyle w:val="ListParagraph"/>
        <w:numPr>
          <w:ilvl w:val="0"/>
          <w:numId w:val="17"/>
        </w:numPr>
        <w:spacing w:line="480" w:lineRule="auto"/>
        <w:rPr>
          <w:rFonts w:ascii="Times New Roman" w:hAnsi="Times New Roman"/>
          <w:sz w:val="24"/>
          <w:szCs w:val="24"/>
        </w:rPr>
      </w:pPr>
      <w:r w:rsidRPr="00B94815">
        <w:rPr>
          <w:rFonts w:ascii="Times New Roman" w:hAnsi="Times New Roman"/>
          <w:sz w:val="24"/>
          <w:szCs w:val="24"/>
        </w:rPr>
        <w:t>ULTRASONIC SENSOR</w:t>
      </w:r>
    </w:p>
    <w:p w:rsidR="005B2B68" w:rsidRPr="00B94815" w:rsidRDefault="005B2B68" w:rsidP="005B2B68">
      <w:pPr>
        <w:pStyle w:val="ListParagraph"/>
        <w:numPr>
          <w:ilvl w:val="0"/>
          <w:numId w:val="17"/>
        </w:numPr>
        <w:spacing w:line="480" w:lineRule="auto"/>
        <w:rPr>
          <w:rFonts w:ascii="Times New Roman" w:hAnsi="Times New Roman"/>
          <w:sz w:val="24"/>
          <w:szCs w:val="24"/>
        </w:rPr>
      </w:pPr>
      <w:r w:rsidRPr="00B94815">
        <w:rPr>
          <w:rFonts w:ascii="Times New Roman" w:hAnsi="Times New Roman"/>
          <w:sz w:val="24"/>
          <w:szCs w:val="24"/>
        </w:rPr>
        <w:t>BUZZER</w:t>
      </w:r>
    </w:p>
    <w:p w:rsidR="005B2B68" w:rsidRPr="00B94815" w:rsidRDefault="005B2B68" w:rsidP="005B2B68">
      <w:pPr>
        <w:pStyle w:val="ListParagraph"/>
        <w:numPr>
          <w:ilvl w:val="0"/>
          <w:numId w:val="17"/>
        </w:numPr>
        <w:spacing w:line="480" w:lineRule="auto"/>
        <w:rPr>
          <w:rFonts w:ascii="Times New Roman" w:hAnsi="Times New Roman"/>
          <w:sz w:val="24"/>
          <w:szCs w:val="24"/>
        </w:rPr>
      </w:pPr>
      <w:r w:rsidRPr="00B94815">
        <w:rPr>
          <w:rFonts w:ascii="Times New Roman" w:hAnsi="Times New Roman"/>
          <w:sz w:val="24"/>
          <w:szCs w:val="24"/>
        </w:rPr>
        <w:t>POWER SUPPLY</w:t>
      </w:r>
    </w:p>
    <w:p w:rsidR="005B2B68" w:rsidRPr="00B94815" w:rsidRDefault="005B2B68" w:rsidP="005B2B68">
      <w:pPr>
        <w:pStyle w:val="ListParagraph"/>
        <w:numPr>
          <w:ilvl w:val="0"/>
          <w:numId w:val="17"/>
        </w:numPr>
        <w:spacing w:line="480" w:lineRule="auto"/>
        <w:rPr>
          <w:rFonts w:ascii="Times New Roman" w:hAnsi="Times New Roman"/>
          <w:sz w:val="24"/>
          <w:szCs w:val="24"/>
        </w:rPr>
      </w:pPr>
      <w:r w:rsidRPr="00B94815">
        <w:rPr>
          <w:rFonts w:ascii="Times New Roman" w:hAnsi="Times New Roman"/>
          <w:sz w:val="24"/>
          <w:szCs w:val="24"/>
        </w:rPr>
        <w:t>16x2 LCD</w:t>
      </w:r>
    </w:p>
    <w:p w:rsidR="005B2B68" w:rsidRPr="00B94815" w:rsidRDefault="005B2B68" w:rsidP="005B2B68">
      <w:pPr>
        <w:pStyle w:val="ListParagraph"/>
        <w:numPr>
          <w:ilvl w:val="0"/>
          <w:numId w:val="17"/>
        </w:numPr>
        <w:spacing w:line="480" w:lineRule="auto"/>
        <w:rPr>
          <w:rFonts w:ascii="Times New Roman" w:hAnsi="Times New Roman"/>
          <w:sz w:val="24"/>
          <w:szCs w:val="24"/>
        </w:rPr>
      </w:pPr>
      <w:r w:rsidRPr="00B94815">
        <w:rPr>
          <w:rFonts w:ascii="Times New Roman" w:hAnsi="Times New Roman"/>
          <w:sz w:val="24"/>
          <w:szCs w:val="24"/>
        </w:rPr>
        <w:t>GSM MODEM</w:t>
      </w:r>
    </w:p>
    <w:p w:rsidR="005B2B68" w:rsidRPr="00B94815" w:rsidRDefault="005B2B68" w:rsidP="005B2B68">
      <w:pPr>
        <w:pStyle w:val="ListParagraph"/>
        <w:numPr>
          <w:ilvl w:val="0"/>
          <w:numId w:val="17"/>
        </w:numPr>
        <w:spacing w:line="480" w:lineRule="auto"/>
        <w:rPr>
          <w:rFonts w:ascii="Times New Roman" w:hAnsi="Times New Roman"/>
          <w:sz w:val="24"/>
          <w:szCs w:val="24"/>
        </w:rPr>
      </w:pPr>
      <w:r w:rsidRPr="00B94815">
        <w:rPr>
          <w:rFonts w:ascii="Times New Roman" w:hAnsi="Times New Roman"/>
          <w:sz w:val="24"/>
          <w:szCs w:val="24"/>
        </w:rPr>
        <w:t>RELAY</w:t>
      </w:r>
    </w:p>
    <w:p w:rsidR="005B2B68" w:rsidRPr="00B94815" w:rsidRDefault="005B2B68" w:rsidP="005B2B68">
      <w:pPr>
        <w:pStyle w:val="ListParagraph"/>
        <w:numPr>
          <w:ilvl w:val="0"/>
          <w:numId w:val="17"/>
        </w:numPr>
        <w:spacing w:line="480" w:lineRule="auto"/>
        <w:rPr>
          <w:rFonts w:ascii="Times New Roman" w:hAnsi="Times New Roman"/>
          <w:sz w:val="24"/>
          <w:szCs w:val="24"/>
        </w:rPr>
      </w:pPr>
      <w:r w:rsidRPr="00B94815">
        <w:rPr>
          <w:rFonts w:ascii="Times New Roman" w:hAnsi="Times New Roman"/>
          <w:sz w:val="24"/>
          <w:szCs w:val="24"/>
        </w:rPr>
        <w:t>MICRO CONTROLLER</w:t>
      </w:r>
    </w:p>
    <w:p w:rsidR="005B2B68" w:rsidRPr="00B94815" w:rsidRDefault="005B2B68" w:rsidP="005B2B68">
      <w:pPr>
        <w:spacing w:line="480" w:lineRule="auto"/>
        <w:rPr>
          <w:rFonts w:ascii="Times New Roman" w:hAnsi="Times New Roman" w:cs="Times New Roman"/>
          <w:sz w:val="24"/>
          <w:szCs w:val="24"/>
        </w:rPr>
      </w:pPr>
    </w:p>
    <w:p w:rsidR="005B2B68" w:rsidRPr="00B94815" w:rsidRDefault="005B2B68" w:rsidP="005B2B68">
      <w:pPr>
        <w:spacing w:line="480" w:lineRule="auto"/>
        <w:rPr>
          <w:rFonts w:ascii="Times New Roman" w:hAnsi="Times New Roman" w:cs="Times New Roman"/>
          <w:b/>
          <w:sz w:val="24"/>
          <w:szCs w:val="24"/>
        </w:rPr>
      </w:pPr>
      <w:r w:rsidRPr="00B94815">
        <w:rPr>
          <w:rFonts w:ascii="Times New Roman" w:hAnsi="Times New Roman" w:cs="Times New Roman"/>
          <w:b/>
          <w:sz w:val="24"/>
          <w:szCs w:val="24"/>
        </w:rPr>
        <w:t>SOFTWARE USED</w:t>
      </w:r>
    </w:p>
    <w:p w:rsidR="005B2B68" w:rsidRPr="00B94815" w:rsidRDefault="005B2B68" w:rsidP="005B2B68">
      <w:pPr>
        <w:pStyle w:val="ListParagraph"/>
        <w:numPr>
          <w:ilvl w:val="0"/>
          <w:numId w:val="18"/>
        </w:numPr>
        <w:spacing w:line="480" w:lineRule="auto"/>
        <w:rPr>
          <w:rFonts w:ascii="Times New Roman" w:hAnsi="Times New Roman"/>
          <w:sz w:val="24"/>
          <w:szCs w:val="24"/>
        </w:rPr>
      </w:pPr>
      <w:r w:rsidRPr="00B94815">
        <w:rPr>
          <w:rFonts w:ascii="Times New Roman" w:hAnsi="Times New Roman"/>
          <w:sz w:val="24"/>
          <w:szCs w:val="24"/>
        </w:rPr>
        <w:t>MP LAB</w:t>
      </w:r>
    </w:p>
    <w:p w:rsidR="005B2B68" w:rsidRPr="00B94815" w:rsidRDefault="005B2B68" w:rsidP="005B2B68">
      <w:pPr>
        <w:pStyle w:val="ListParagraph"/>
        <w:numPr>
          <w:ilvl w:val="0"/>
          <w:numId w:val="18"/>
        </w:numPr>
        <w:spacing w:line="480" w:lineRule="auto"/>
        <w:rPr>
          <w:rFonts w:ascii="Times New Roman" w:hAnsi="Times New Roman"/>
          <w:sz w:val="24"/>
          <w:szCs w:val="24"/>
        </w:rPr>
      </w:pPr>
      <w:r w:rsidRPr="00B94815">
        <w:rPr>
          <w:rFonts w:ascii="Times New Roman" w:hAnsi="Times New Roman"/>
          <w:sz w:val="24"/>
          <w:szCs w:val="24"/>
        </w:rPr>
        <w:t>CCS COMPLIER</w:t>
      </w:r>
    </w:p>
    <w:p w:rsidR="005B2B68" w:rsidRPr="00B94815" w:rsidRDefault="005B2B68" w:rsidP="005B2B68">
      <w:pPr>
        <w:spacing w:line="480" w:lineRule="auto"/>
        <w:rPr>
          <w:rFonts w:ascii="Times New Roman" w:hAnsi="Times New Roman" w:cs="Times New Roman"/>
          <w:sz w:val="24"/>
          <w:szCs w:val="24"/>
        </w:rPr>
      </w:pPr>
    </w:p>
    <w:p w:rsidR="00982D93" w:rsidRPr="005B2B68" w:rsidRDefault="00982D93" w:rsidP="005B2B68">
      <w:pPr>
        <w:rPr>
          <w:szCs w:val="24"/>
        </w:rPr>
      </w:pPr>
    </w:p>
    <w:sectPr w:rsidR="00982D93" w:rsidRPr="005B2B68" w:rsidSect="007555BA">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6621" w:rsidRDefault="00416621" w:rsidP="00727070">
      <w:pPr>
        <w:spacing w:after="0" w:line="240" w:lineRule="auto"/>
      </w:pPr>
      <w:r>
        <w:separator/>
      </w:r>
    </w:p>
  </w:endnote>
  <w:endnote w:type="continuationSeparator" w:id="1">
    <w:p w:rsidR="00416621" w:rsidRDefault="00416621"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BA" w:rsidRDefault="007555BA"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555BA" w:rsidRDefault="007555BA" w:rsidP="007555BA">
    <w:pPr>
      <w:pStyle w:val="Footer"/>
      <w:jc w:val="center"/>
      <w:rPr>
        <w:b/>
        <w:sz w:val="36"/>
        <w:szCs w:val="36"/>
      </w:rPr>
    </w:pPr>
    <w:r>
      <w:rPr>
        <w:b/>
        <w:sz w:val="20"/>
        <w:szCs w:val="20"/>
      </w:rPr>
      <w:t>Email: takeoffstudentprojects@gmail.com | www.takeoffprojects.com</w:t>
    </w:r>
  </w:p>
  <w:p w:rsidR="007555BA" w:rsidRPr="005B62F5" w:rsidRDefault="007555BA" w:rsidP="007555BA">
    <w:pPr>
      <w:tabs>
        <w:tab w:val="right" w:pos="9360"/>
      </w:tabs>
      <w:rPr>
        <w:rFonts w:ascii="Times New Roman" w:hAnsi="Times New Roman" w:cs="Times New Roman"/>
        <w:i/>
        <w:color w:val="FF0000"/>
        <w:sz w:val="36"/>
        <w:szCs w:val="36"/>
      </w:rPr>
    </w:pPr>
  </w:p>
  <w:p w:rsidR="007E4D75" w:rsidRDefault="007E4D75" w:rsidP="007E4D75">
    <w:pPr>
      <w:pStyle w:val="Footer"/>
    </w:pPr>
  </w:p>
  <w:p w:rsidR="006D7E1F" w:rsidRDefault="006D7E1F"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6621" w:rsidRDefault="00416621" w:rsidP="00727070">
      <w:pPr>
        <w:spacing w:after="0" w:line="240" w:lineRule="auto"/>
      </w:pPr>
      <w:r>
        <w:separator/>
      </w:r>
    </w:p>
  </w:footnote>
  <w:footnote w:type="continuationSeparator" w:id="1">
    <w:p w:rsidR="00416621" w:rsidRDefault="00416621"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935E8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935E8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7555BA"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935E8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124B2C"/>
    <w:multiLevelType w:val="hybridMultilevel"/>
    <w:tmpl w:val="B4D86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EA75C3"/>
    <w:multiLevelType w:val="hybridMultilevel"/>
    <w:tmpl w:val="4C34F9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3113314"/>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7E55ABA"/>
    <w:multiLevelType w:val="hybridMultilevel"/>
    <w:tmpl w:val="65E2E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nsid w:val="69745060"/>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nsid w:val="6E256011"/>
    <w:multiLevelType w:val="hybridMultilevel"/>
    <w:tmpl w:val="483C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74204D8E"/>
    <w:multiLevelType w:val="hybridMultilevel"/>
    <w:tmpl w:val="371A3FB4"/>
    <w:lvl w:ilvl="0" w:tplc="5F8E67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17"/>
  </w:num>
  <w:num w:numId="6">
    <w:abstractNumId w:val="3"/>
  </w:num>
  <w:num w:numId="7">
    <w:abstractNumId w:val="6"/>
  </w:num>
  <w:num w:numId="8">
    <w:abstractNumId w:val="11"/>
  </w:num>
  <w:num w:numId="9">
    <w:abstractNumId w:val="13"/>
  </w:num>
  <w:num w:numId="10">
    <w:abstractNumId w:val="7"/>
  </w:num>
  <w:num w:numId="11">
    <w:abstractNumId w:val="10"/>
  </w:num>
  <w:num w:numId="12">
    <w:abstractNumId w:val="8"/>
  </w:num>
  <w:num w:numId="13">
    <w:abstractNumId w:val="12"/>
  </w:num>
  <w:num w:numId="14">
    <w:abstractNumId w:val="14"/>
  </w:num>
  <w:num w:numId="15">
    <w:abstractNumId w:val="9"/>
  </w:num>
  <w:num w:numId="16">
    <w:abstractNumId w:val="16"/>
  </w:num>
  <w:num w:numId="17">
    <w:abstractNumId w:val="1"/>
  </w:num>
  <w:num w:numId="1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5058"/>
    <o:shapelayout v:ext="edit">
      <o:idmap v:ext="edit" data="13"/>
    </o:shapelayout>
  </w:hdrShapeDefaults>
  <w:footnotePr>
    <w:footnote w:id="0"/>
    <w:footnote w:id="1"/>
  </w:footnotePr>
  <w:endnotePr>
    <w:endnote w:id="0"/>
    <w:endnote w:id="1"/>
  </w:endnotePr>
  <w:compat>
    <w:useFELayout/>
  </w:compat>
  <w:rsids>
    <w:rsidRoot w:val="00727070"/>
    <w:rsid w:val="0008353F"/>
    <w:rsid w:val="000A7843"/>
    <w:rsid w:val="000B361B"/>
    <w:rsid w:val="000E1A6E"/>
    <w:rsid w:val="00111EFD"/>
    <w:rsid w:val="0013407C"/>
    <w:rsid w:val="001548F1"/>
    <w:rsid w:val="001E024D"/>
    <w:rsid w:val="00270461"/>
    <w:rsid w:val="0027046A"/>
    <w:rsid w:val="00291789"/>
    <w:rsid w:val="002A3999"/>
    <w:rsid w:val="002B37F7"/>
    <w:rsid w:val="002C0AAA"/>
    <w:rsid w:val="002C32EF"/>
    <w:rsid w:val="002F404C"/>
    <w:rsid w:val="003C5F44"/>
    <w:rsid w:val="004056DC"/>
    <w:rsid w:val="00416621"/>
    <w:rsid w:val="00417BCA"/>
    <w:rsid w:val="00424D06"/>
    <w:rsid w:val="004612B4"/>
    <w:rsid w:val="00486E66"/>
    <w:rsid w:val="0049445E"/>
    <w:rsid w:val="004B33C4"/>
    <w:rsid w:val="004B6333"/>
    <w:rsid w:val="005A728D"/>
    <w:rsid w:val="005B2B68"/>
    <w:rsid w:val="005D2EE4"/>
    <w:rsid w:val="005E5EB0"/>
    <w:rsid w:val="006135D3"/>
    <w:rsid w:val="006268F7"/>
    <w:rsid w:val="00643893"/>
    <w:rsid w:val="00685E03"/>
    <w:rsid w:val="006B03B9"/>
    <w:rsid w:val="006D7E1F"/>
    <w:rsid w:val="007031D4"/>
    <w:rsid w:val="00727070"/>
    <w:rsid w:val="007555BA"/>
    <w:rsid w:val="00757CBE"/>
    <w:rsid w:val="007A091B"/>
    <w:rsid w:val="007B09FB"/>
    <w:rsid w:val="007C5142"/>
    <w:rsid w:val="007D223B"/>
    <w:rsid w:val="007E4D75"/>
    <w:rsid w:val="008002D3"/>
    <w:rsid w:val="008378FA"/>
    <w:rsid w:val="008A3028"/>
    <w:rsid w:val="008A6A61"/>
    <w:rsid w:val="008C3EDC"/>
    <w:rsid w:val="00921995"/>
    <w:rsid w:val="00935E80"/>
    <w:rsid w:val="00982D93"/>
    <w:rsid w:val="009870F8"/>
    <w:rsid w:val="00992103"/>
    <w:rsid w:val="00A047BE"/>
    <w:rsid w:val="00A1434C"/>
    <w:rsid w:val="00A37549"/>
    <w:rsid w:val="00A64AF8"/>
    <w:rsid w:val="00A72CC1"/>
    <w:rsid w:val="00A83F12"/>
    <w:rsid w:val="00A86F07"/>
    <w:rsid w:val="00A92934"/>
    <w:rsid w:val="00AC0556"/>
    <w:rsid w:val="00B10F54"/>
    <w:rsid w:val="00B2133E"/>
    <w:rsid w:val="00B74DC0"/>
    <w:rsid w:val="00B9615F"/>
    <w:rsid w:val="00BC328B"/>
    <w:rsid w:val="00BE130B"/>
    <w:rsid w:val="00C36793"/>
    <w:rsid w:val="00C4550B"/>
    <w:rsid w:val="00C463AA"/>
    <w:rsid w:val="00C47EF5"/>
    <w:rsid w:val="00C550A5"/>
    <w:rsid w:val="00C83A2C"/>
    <w:rsid w:val="00CA56F0"/>
    <w:rsid w:val="00CB6D4D"/>
    <w:rsid w:val="00CD66B4"/>
    <w:rsid w:val="00CF2E72"/>
    <w:rsid w:val="00D263D6"/>
    <w:rsid w:val="00D453DA"/>
    <w:rsid w:val="00D47695"/>
    <w:rsid w:val="00D74017"/>
    <w:rsid w:val="00D81918"/>
    <w:rsid w:val="00DA21B8"/>
    <w:rsid w:val="00DA55E1"/>
    <w:rsid w:val="00DB48EA"/>
    <w:rsid w:val="00DE62B6"/>
    <w:rsid w:val="00DF7E94"/>
    <w:rsid w:val="00E32988"/>
    <w:rsid w:val="00E41EEB"/>
    <w:rsid w:val="00EA3C60"/>
    <w:rsid w:val="00EB5BC6"/>
    <w:rsid w:val="00EE7894"/>
    <w:rsid w:val="00EF2620"/>
    <w:rsid w:val="00F045E3"/>
    <w:rsid w:val="00FE0252"/>
    <w:rsid w:val="00FF5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rules v:ext="edit">
        <o:r id="V:Rule31" type="connector" idref="#_x0000_s1141"/>
        <o:r id="V:Rule32" type="connector" idref="#_x0000_s1147"/>
        <o:r id="V:Rule33" type="connector" idref="#_x0000_s1144"/>
        <o:r id="V:Rule34" type="connector" idref="#_x0000_s1145"/>
        <o:r id="V:Rule35" type="connector" idref="#_x0000_s1139"/>
        <o:r id="V:Rule36" type="connector" idref="#_x0000_s1146"/>
        <o:r id="V:Rule37" type="connector" idref="#_x0000_s1143"/>
        <o:r id="V:Rule38" type="connector" idref="#_x0000_s1140"/>
        <o:r id="V:Rule39" type="connector" idref="#_x0000_s114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617</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BHANU</cp:lastModifiedBy>
  <cp:revision>2</cp:revision>
  <dcterms:created xsi:type="dcterms:W3CDTF">2014-11-12T09:07:00Z</dcterms:created>
  <dcterms:modified xsi:type="dcterms:W3CDTF">2014-11-12T09:07:00Z</dcterms:modified>
</cp:coreProperties>
</file>