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28" w:rsidRPr="003D3B28" w:rsidRDefault="003D3B28" w:rsidP="003D3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B28">
        <w:rPr>
          <w:rFonts w:ascii="Times New Roman" w:hAnsi="Times New Roman" w:cs="Times New Roman"/>
          <w:b/>
          <w:sz w:val="24"/>
          <w:szCs w:val="24"/>
        </w:rPr>
        <w:t>A SMART PREPAID ENERGY METERING SYSTEM TO CONTROL</w:t>
      </w:r>
    </w:p>
    <w:p w:rsidR="003D3B28" w:rsidRPr="003D3B28" w:rsidRDefault="003D3B28" w:rsidP="003D3B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B28">
        <w:rPr>
          <w:rFonts w:ascii="Times New Roman" w:hAnsi="Times New Roman" w:cs="Times New Roman"/>
          <w:b/>
          <w:sz w:val="24"/>
          <w:szCs w:val="24"/>
        </w:rPr>
        <w:t>ELECTRICITY THEFT</w:t>
      </w:r>
    </w:p>
    <w:p w:rsidR="003D3B28" w:rsidRDefault="003D3B28" w:rsidP="003D3B28">
      <w:pPr>
        <w:rPr>
          <w:rFonts w:ascii="Times New Roman" w:hAnsi="Times New Roman" w:cs="Times New Roman"/>
          <w:b/>
        </w:rPr>
      </w:pPr>
    </w:p>
    <w:p w:rsidR="003D3B28" w:rsidRDefault="003D3B28" w:rsidP="003D3B2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3D3B28">
        <w:rPr>
          <w:rFonts w:ascii="Times New Roman" w:hAnsi="Times New Roman" w:cs="Times New Roman"/>
          <w:bCs/>
        </w:rPr>
        <w:t>Power utilities in different countries especially in the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developing ones are incurring huge losses due to electricity theft.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This paper proposes a prepaid energy metering system to control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electricity theft. In this system a smart energy meter is installed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in every consumer unit and a server is maintained at the service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provider side. Both the meter and the server are equipped with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GSM module which facilitates bidirectional communication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between the two ends using the existing GSM infrastructure.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Consumers can easily recharge their energy meter by sending a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PIN number hidden in a scratch card to the server using SMS.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This paper presents some measures to control meter bypassing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and tampering. The bidirectional GSM communication using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SMS ensures the effectiveness of these measures. Pilferage of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electricity can be substantially reduced by incorporating the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proposed measures along with the prepaid metering scheme.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Legal actions against dishonest consumers can also be taken in</w:t>
      </w:r>
      <w:r>
        <w:rPr>
          <w:rFonts w:ascii="Times New Roman" w:hAnsi="Times New Roman" w:cs="Times New Roman"/>
          <w:bCs/>
        </w:rPr>
        <w:t xml:space="preserve"> </w:t>
      </w:r>
      <w:r w:rsidRPr="003D3B28">
        <w:rPr>
          <w:rFonts w:ascii="Times New Roman" w:hAnsi="Times New Roman" w:cs="Times New Roman"/>
          <w:bCs/>
        </w:rPr>
        <w:t>this system.</w:t>
      </w:r>
    </w:p>
    <w:p w:rsidR="003D3B28" w:rsidRDefault="003D3B28" w:rsidP="003D3B28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D3B28" w:rsidRPr="003D3B28" w:rsidRDefault="003D3B28" w:rsidP="003D3B2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3D3B28">
        <w:rPr>
          <w:rFonts w:ascii="Times New Roman" w:hAnsi="Times New Roman" w:cs="Times New Roman"/>
          <w:b/>
        </w:rPr>
        <w:t>INTRODUCTION</w:t>
      </w:r>
    </w:p>
    <w:p w:rsid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D3B28">
        <w:rPr>
          <w:rFonts w:ascii="Times New Roman" w:hAnsi="Times New Roman" w:cs="Times New Roman"/>
        </w:rPr>
        <w:t>Electricity theft has emerged as a serious problem in power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sectors especially in the developing countries. A huge amount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of revenue is lost due to electricity theft. In some countries this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is so severe that governments are incurring losses instead of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revenue. In some cases government has to provide subsidies to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the power sector to maintain a reasonable price of electricity.</w:t>
      </w:r>
      <w:r>
        <w:rPr>
          <w:rFonts w:ascii="Times New Roman" w:hAnsi="Times New Roman" w:cs="Times New Roman"/>
        </w:rPr>
        <w:t xml:space="preserve"> </w:t>
      </w:r>
    </w:p>
    <w:p w:rsid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D3B28">
        <w:rPr>
          <w:rFonts w:ascii="Times New Roman" w:hAnsi="Times New Roman" w:cs="Times New Roman"/>
        </w:rPr>
        <w:t>The financial loss results in shortage of funds for investments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to expand the existing power capacity and as a result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governments are failing to satisfy the ever increasing demand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of electricity. In some cases this problem has become so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extreme that the affected power systems are near bankrupt.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Power theft is a concerned issue even in the most efficient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power systems like in USA and moderately efficient system</w:t>
      </w:r>
      <w:r>
        <w:rPr>
          <w:rFonts w:ascii="Times New Roman" w:hAnsi="Times New Roman" w:cs="Times New Roman"/>
        </w:rPr>
        <w:t xml:space="preserve"> like in Malaysia</w:t>
      </w:r>
      <w:r w:rsidRPr="003D3B28">
        <w:rPr>
          <w:rFonts w:ascii="Times New Roman" w:hAnsi="Times New Roman" w:cs="Times New Roman"/>
        </w:rPr>
        <w:t xml:space="preserve">. </w:t>
      </w:r>
    </w:p>
    <w:p w:rsid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D3B28">
        <w:rPr>
          <w:rFonts w:ascii="Times New Roman" w:hAnsi="Times New Roman" w:cs="Times New Roman"/>
        </w:rPr>
        <w:lastRenderedPageBreak/>
        <w:t>However, in developing and under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developed countries</w:t>
      </w:r>
      <w:r>
        <w:rPr>
          <w:rFonts w:ascii="Times New Roman" w:hAnsi="Times New Roman" w:cs="Times New Roman"/>
        </w:rPr>
        <w:t xml:space="preserve"> the practice of power theft is </w:t>
      </w:r>
      <w:r w:rsidRPr="003D3B28">
        <w:rPr>
          <w:rFonts w:ascii="Times New Roman" w:hAnsi="Times New Roman" w:cs="Times New Roman"/>
        </w:rPr>
        <w:t>so common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that it is often kept out of discussion.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Electricity theft includes tampering meters to show a low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meter reading, stealing electricity bypassing a meter, billing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irr</w:t>
      </w:r>
      <w:r>
        <w:rPr>
          <w:rFonts w:ascii="Times New Roman" w:hAnsi="Times New Roman" w:cs="Times New Roman"/>
        </w:rPr>
        <w:t>egularities and unpaid bills</w:t>
      </w:r>
      <w:r w:rsidRPr="003D3B28">
        <w:rPr>
          <w:rFonts w:ascii="Times New Roman" w:hAnsi="Times New Roman" w:cs="Times New Roman"/>
        </w:rPr>
        <w:t>. Billing irregularities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comprise inaccurate meter reading taken by bribed service man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and intentional fixing of the bill by office staffs in exchange of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illicit payments from the consumer.</w:t>
      </w:r>
      <w:r>
        <w:rPr>
          <w:rFonts w:ascii="Times New Roman" w:hAnsi="Times New Roman" w:cs="Times New Roman"/>
        </w:rPr>
        <w:t xml:space="preserve"> </w:t>
      </w:r>
    </w:p>
    <w:p w:rsid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D3B28">
        <w:rPr>
          <w:rFonts w:ascii="Times New Roman" w:hAnsi="Times New Roman" w:cs="Times New Roman"/>
        </w:rPr>
        <w:t>Different nontechnical and technical methods were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proposed in the past to detect electricity pilfering. Nontechnical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methods may include inspection of the customers with</w:t>
      </w:r>
      <w:r>
        <w:rPr>
          <w:rFonts w:ascii="Times New Roman" w:hAnsi="Times New Roman" w:cs="Times New Roman"/>
        </w:rPr>
        <w:t xml:space="preserve"> suspicious load profile</w:t>
      </w:r>
      <w:r w:rsidRPr="003D3B28">
        <w:rPr>
          <w:rFonts w:ascii="Times New Roman" w:hAnsi="Times New Roman" w:cs="Times New Roman"/>
        </w:rPr>
        <w:t>. Although periodic inspection can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substantially reduce theft, such measure requires large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manpower and huge labor. Such effort also fails in most cases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due to the dishonesty of the staffs. Some of the technical ways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to detect pilferage are use of central observer meter at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secondary terminals</w:t>
      </w:r>
      <w:r>
        <w:rPr>
          <w:rFonts w:ascii="Times New Roman" w:hAnsi="Times New Roman" w:cs="Times New Roman"/>
        </w:rPr>
        <w:t xml:space="preserve"> of distribution transformer</w:t>
      </w:r>
      <w:r w:rsidRPr="003D3B28">
        <w:rPr>
          <w:rFonts w:ascii="Times New Roman" w:hAnsi="Times New Roman" w:cs="Times New Roman"/>
        </w:rPr>
        <w:t>, harmonic</w:t>
      </w:r>
      <w:r>
        <w:rPr>
          <w:rFonts w:ascii="Times New Roman" w:hAnsi="Times New Roman" w:cs="Times New Roman"/>
        </w:rPr>
        <w:t xml:space="preserve"> generator</w:t>
      </w:r>
      <w:r w:rsidRPr="003D3B28">
        <w:rPr>
          <w:rFonts w:ascii="Times New Roman" w:hAnsi="Times New Roman" w:cs="Times New Roman"/>
        </w:rPr>
        <w:t>, ge</w:t>
      </w:r>
      <w:r>
        <w:rPr>
          <w:rFonts w:ascii="Times New Roman" w:hAnsi="Times New Roman" w:cs="Times New Roman"/>
        </w:rPr>
        <w:t>netic support vector machines</w:t>
      </w:r>
      <w:r w:rsidRPr="003D3B28">
        <w:rPr>
          <w:rFonts w:ascii="Times New Roman" w:hAnsi="Times New Roman" w:cs="Times New Roman"/>
        </w:rPr>
        <w:t>, extreme</w:t>
      </w:r>
      <w:r>
        <w:rPr>
          <w:rFonts w:ascii="Times New Roman" w:hAnsi="Times New Roman" w:cs="Times New Roman"/>
        </w:rPr>
        <w:t xml:space="preserve"> learning machine</w:t>
      </w:r>
      <w:r w:rsidRPr="003D3B28">
        <w:rPr>
          <w:rFonts w:ascii="Times New Roman" w:hAnsi="Times New Roman" w:cs="Times New Roman"/>
        </w:rPr>
        <w:t>, p</w:t>
      </w:r>
      <w:r>
        <w:rPr>
          <w:rFonts w:ascii="Times New Roman" w:hAnsi="Times New Roman" w:cs="Times New Roman"/>
        </w:rPr>
        <w:t>ower line impedance technique</w:t>
      </w:r>
      <w:r w:rsidRPr="003D3B2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However, these technical approaches can be effectively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implemented only if proper communication is ensured between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the central control station and the appropriate test points.</w:t>
      </w:r>
    </w:p>
    <w:p w:rsidR="003D3B28" w:rsidRPr="003D3B28" w:rsidRDefault="003D3B28" w:rsidP="003D3B2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Recently, prepaid energy meters based on GSM network has</w:t>
      </w:r>
      <w:r>
        <w:rPr>
          <w:rFonts w:ascii="Times New Roman" w:hAnsi="Times New Roman" w:cs="Times New Roman"/>
        </w:rPr>
        <w:t xml:space="preserve"> been proposed</w:t>
      </w:r>
      <w:r w:rsidRPr="003D3B28">
        <w:rPr>
          <w:rFonts w:ascii="Times New Roman" w:hAnsi="Times New Roman" w:cs="Times New Roman"/>
        </w:rPr>
        <w:t>. These meters incorporate the facility of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prepaid metering system and remote load control. This prepaid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metering system can be further matured to address the problem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of electricity theft. In this paper, we have proposed a GSM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based prepaid energy metering system which deals with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different aspects of electricity theft. The proposed system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prevents irregularities of billing, reluctance of consumers to</w:t>
      </w:r>
      <w:r>
        <w:rPr>
          <w:rFonts w:ascii="Times New Roman" w:hAnsi="Times New Roman" w:cs="Times New Roman"/>
        </w:rPr>
        <w:t xml:space="preserve"> </w:t>
      </w:r>
      <w:r w:rsidRPr="003D3B28">
        <w:rPr>
          <w:rFonts w:ascii="Times New Roman" w:hAnsi="Times New Roman" w:cs="Times New Roman"/>
        </w:rPr>
        <w:t>pay bills in time, meter tampering and bypassing.</w:t>
      </w:r>
    </w:p>
    <w:p w:rsidR="003D3B28" w:rsidRPr="003D3B28" w:rsidRDefault="003D3B28" w:rsidP="003D3B28">
      <w:pPr>
        <w:spacing w:line="480" w:lineRule="auto"/>
        <w:jc w:val="both"/>
        <w:rPr>
          <w:rFonts w:ascii="Times New Roman" w:hAnsi="Times New Roman" w:cs="Times New Roman"/>
        </w:rPr>
      </w:pPr>
    </w:p>
    <w:p w:rsidR="003D3B28" w:rsidRDefault="003D3B28" w:rsidP="003D3B28">
      <w:pPr>
        <w:jc w:val="center"/>
        <w:rPr>
          <w:rFonts w:ascii="Times New Roman" w:hAnsi="Times New Roman" w:cs="Times New Roman"/>
          <w:b/>
        </w:rPr>
      </w:pPr>
    </w:p>
    <w:p w:rsidR="003D3B28" w:rsidRDefault="003D3B28" w:rsidP="003D3B28">
      <w:pPr>
        <w:jc w:val="center"/>
        <w:rPr>
          <w:rFonts w:ascii="Times New Roman" w:hAnsi="Times New Roman" w:cs="Times New Roman"/>
          <w:b/>
        </w:rPr>
      </w:pPr>
    </w:p>
    <w:p w:rsidR="003D3B28" w:rsidRDefault="003D3B28" w:rsidP="003D3B28">
      <w:pPr>
        <w:jc w:val="center"/>
        <w:rPr>
          <w:rFonts w:ascii="Times New Roman" w:hAnsi="Times New Roman" w:cs="Times New Roman"/>
          <w:b/>
        </w:rPr>
      </w:pPr>
    </w:p>
    <w:p w:rsidR="003D3B28" w:rsidRDefault="003D3B28" w:rsidP="003D3B28">
      <w:pPr>
        <w:jc w:val="center"/>
        <w:rPr>
          <w:rFonts w:ascii="Times New Roman" w:hAnsi="Times New Roman" w:cs="Times New Roman"/>
          <w:b/>
        </w:rPr>
      </w:pPr>
    </w:p>
    <w:p w:rsidR="003D3B28" w:rsidRDefault="003D3B28" w:rsidP="003D3B28">
      <w:pPr>
        <w:jc w:val="center"/>
        <w:rPr>
          <w:rFonts w:ascii="Times New Roman" w:hAnsi="Times New Roman" w:cs="Times New Roman"/>
          <w:b/>
        </w:rPr>
      </w:pPr>
    </w:p>
    <w:p w:rsidR="00E00CDA" w:rsidRDefault="005541A7" w:rsidP="003D3B28">
      <w:pPr>
        <w:jc w:val="center"/>
        <w:rPr>
          <w:rFonts w:ascii="Times New Roman" w:hAnsi="Times New Roman" w:cs="Times New Roman"/>
          <w:b/>
        </w:rPr>
      </w:pPr>
      <w:r w:rsidRPr="005541A7">
        <w:rPr>
          <w:rFonts w:ascii="Times New Roman" w:hAnsi="Times New Roman" w:cs="Times New Roman"/>
          <w:b/>
        </w:rPr>
        <w:lastRenderedPageBreak/>
        <w:t>BLOCK DIAGRAM</w:t>
      </w:r>
    </w:p>
    <w:p w:rsidR="00FB3D1A" w:rsidRDefault="000F7286">
      <w:pPr>
        <w:rPr>
          <w:rFonts w:ascii="Times New Roman" w:hAnsi="Times New Roman" w:cs="Times New Roman"/>
          <w:b/>
        </w:rPr>
      </w:pP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margin-left:302.25pt;margin-top:198.2pt;width:62.25pt;height:0;z-index:251685888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63" type="#_x0000_t32" style="position:absolute;margin-left:422.25pt;margin-top:226.7pt;width:0;height:31.5pt;z-index:251686912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61" type="#_x0000_t32" style="position:absolute;margin-left:302.25pt;margin-top:114.95pt;width:62.25pt;height:0;flip:x;z-index:251684864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60" type="#_x0000_t32" style="position:absolute;margin-left:302.25pt;margin-top:42.95pt;width:62.25pt;height:0;z-index:251683840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59" type="#_x0000_t32" style="position:absolute;margin-left:282pt;margin-top:321.95pt;width:0;height:75.75pt;flip:y;z-index:251682816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58" type="#_x0000_t32" style="position:absolute;margin-left:282pt;margin-top:397.7pt;width:150.75pt;height:0;flip:x;z-index:251681792" o:connectortype="straight"/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57" type="#_x0000_t32" style="position:absolute;margin-left:432.75pt;margin-top:397.7pt;width:0;height:18.75pt;flip:y;z-index:251680768" o:connectortype="straight"/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8" type="#_x0000_t32" style="position:absolute;margin-left:245.25pt;margin-top:321.95pt;width:0;height:99.75pt;flip:y;z-index:251679744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7" type="#_x0000_t32" style="position:absolute;margin-left:302.25pt;margin-top:449.45pt;width:72.75pt;height:0;z-index:251678720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6" type="#_x0000_t32" style="position:absolute;margin-left:68.25pt;margin-top:237.2pt;width:0;height:33pt;z-index:251677696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5" type="#_x0000_t32" style="position:absolute;margin-left:128.25pt;margin-top:449.45pt;width:55.5pt;height:0;z-index:251676672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4" type="#_x0000_t32" style="position:absolute;margin-left:68.25pt;margin-top:325.7pt;width:0;height:96pt;z-index:251675648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3" type="#_x0000_t32" style="position:absolute;margin-left:128.25pt;margin-top:294.95pt;width:55.5pt;height:0;flip:x;z-index:251674624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2" type="#_x0000_t32" style="position:absolute;margin-left:128.25pt;margin-top:207.2pt;width:55.5pt;height:0;z-index:251673600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1" type="#_x0000_t32" style="position:absolute;margin-left:128.25pt;margin-top:120.95pt;width:55.5pt;height:0;z-index:251672576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40" type="#_x0000_t32" style="position:absolute;margin-left:68.25pt;margin-top:151.7pt;width:0;height:30pt;z-index:251671552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shape id="_x0000_s1039" type="#_x0000_t32" style="position:absolute;margin-left:68.25pt;margin-top:75.95pt;width:0;height:20.25pt;z-index:251670528" o:connectortype="straight">
            <v:stroke endarrow="block"/>
          </v:shape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4" style="position:absolute;margin-left:364.5pt;margin-top:15.95pt;width:118.5pt;height:55.5pt;z-index:251666432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LCD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8" style="position:absolute;margin-left:364.5pt;margin-top:258.2pt;width:118.5pt;height:55.5pt;z-index:251669504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GSM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MODEM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6" style="position:absolute;margin-left:364.5pt;margin-top:171.2pt;width:118.5pt;height:55.5pt;z-index:251668480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MAX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5" style="position:absolute;margin-left:364.5pt;margin-top:90.2pt;width:118.5pt;height:55.5pt;z-index:251667456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POWER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0" style="position:absolute;margin-left:9.75pt;margin-top:421.7pt;width:118.5pt;height:55.5pt;z-index:251662336">
            <v:textbox>
              <w:txbxContent>
                <w:p w:rsidR="005541A7" w:rsidRDefault="005541A7" w:rsidP="005541A7">
                  <w:pPr>
                    <w:jc w:val="center"/>
                  </w:pPr>
                </w:p>
                <w:p w:rsidR="005541A7" w:rsidRDefault="005541A7" w:rsidP="005541A7">
                  <w:pPr>
                    <w:jc w:val="center"/>
                  </w:pPr>
                  <w:r>
                    <w:t>LOAD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2" style="position:absolute;margin-left:375pt;margin-top:416.45pt;width:118.5pt;height:55.5pt;z-index:251664384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CURRENT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TRANSFORMER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1" style="position:absolute;margin-left:183.75pt;margin-top:421.7pt;width:118.5pt;height:55.5pt;z-index:251663360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POTENTIAL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TRANSFORMER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33" style="position:absolute;margin-left:183.75pt;margin-top:20.45pt;width:118.5pt;height:301.5pt;z-index:251665408">
            <v:textbox>
              <w:txbxContent>
                <w:p w:rsidR="00EF684F" w:rsidRDefault="00EF684F" w:rsidP="00EF684F">
                  <w:pPr>
                    <w:jc w:val="center"/>
                  </w:pPr>
                </w:p>
                <w:p w:rsidR="00EF684F" w:rsidRDefault="00EF684F" w:rsidP="00EF684F">
                  <w:pPr>
                    <w:jc w:val="center"/>
                  </w:pPr>
                </w:p>
                <w:p w:rsidR="00EF684F" w:rsidRDefault="00EF684F" w:rsidP="00EF684F">
                  <w:pPr>
                    <w:jc w:val="center"/>
                  </w:pPr>
                </w:p>
                <w:p w:rsidR="00EF684F" w:rsidRDefault="00EF684F" w:rsidP="00EF684F">
                  <w:pPr>
                    <w:jc w:val="center"/>
                  </w:pPr>
                </w:p>
                <w:p w:rsidR="00F269AF" w:rsidRDefault="00F269AF" w:rsidP="00EF684F">
                  <w:pPr>
                    <w:jc w:val="center"/>
                  </w:pPr>
                </w:p>
                <w:p w:rsidR="00F269AF" w:rsidRDefault="00F269AF" w:rsidP="00EF684F">
                  <w:pPr>
                    <w:jc w:val="center"/>
                  </w:pPr>
                </w:p>
                <w:p w:rsidR="00EF684F" w:rsidRDefault="00F269AF" w:rsidP="00EF684F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29" style="position:absolute;margin-left:9.75pt;margin-top:270.2pt;width:118.5pt;height:55.5pt;z-index:251661312">
            <v:textbox>
              <w:txbxContent>
                <w:p w:rsidR="005541A7" w:rsidRDefault="005541A7" w:rsidP="005541A7">
                  <w:pPr>
                    <w:jc w:val="center"/>
                  </w:pPr>
                </w:p>
                <w:p w:rsidR="005541A7" w:rsidRDefault="005541A7" w:rsidP="005541A7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28" style="position:absolute;margin-left:9.75pt;margin-top:181.7pt;width:118.5pt;height:55.5pt;z-index:251660288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POTENTIAL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TRANSFORMER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27" style="position:absolute;margin-left:9.75pt;margin-top:96.2pt;width:118.5pt;height:55.5pt;z-index:251659264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>ENERGY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METER</w:t>
                  </w:r>
                </w:p>
              </w:txbxContent>
            </v:textbox>
          </v:rect>
        </w:pict>
      </w:r>
      <w:r w:rsidRPr="000F7286">
        <w:rPr>
          <w:rFonts w:ascii="Times New Roman" w:hAnsi="Times New Roman" w:cs="Times New Roman"/>
          <w:b/>
          <w:noProof/>
          <w:lang w:eastAsia="en-IN"/>
        </w:rPr>
        <w:pict>
          <v:rect id="_x0000_s1026" style="position:absolute;margin-left:9.75pt;margin-top:20.45pt;width:118.5pt;height:55.5pt;z-index:251658240">
            <v:textbox>
              <w:txbxContent>
                <w:p w:rsidR="005541A7" w:rsidRDefault="005541A7" w:rsidP="005541A7">
                  <w:pPr>
                    <w:jc w:val="center"/>
                  </w:pPr>
                  <w:r>
                    <w:t xml:space="preserve">AC </w:t>
                  </w:r>
                </w:p>
                <w:p w:rsidR="005541A7" w:rsidRDefault="005541A7" w:rsidP="005541A7">
                  <w:pPr>
                    <w:jc w:val="center"/>
                  </w:pPr>
                  <w:r>
                    <w:t>INPUT</w:t>
                  </w:r>
                </w:p>
              </w:txbxContent>
            </v:textbox>
          </v:rect>
        </w:pict>
      </w: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Pr="00FB3D1A" w:rsidRDefault="00FB3D1A" w:rsidP="00FB3D1A">
      <w:pPr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jc w:val="center"/>
        <w:rPr>
          <w:rFonts w:ascii="Times New Roman" w:hAnsi="Times New Roman" w:cs="Times New Roman"/>
        </w:rPr>
      </w:pPr>
    </w:p>
    <w:p w:rsidR="00FB3D1A" w:rsidRDefault="00FB3D1A" w:rsidP="00FB3D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HARDWARE USED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ENERGY METER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POTENTIAL TRANSFORMER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RELAY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 TRANSFORMER</w:t>
      </w:r>
    </w:p>
    <w:p w:rsidR="00FB3D1A" w:rsidRDefault="00F269AF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FB3D1A" w:rsidRDefault="00FB3D1A" w:rsidP="00FB3D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GSM MODULE</w:t>
      </w:r>
    </w:p>
    <w:p w:rsidR="00FB3D1A" w:rsidRDefault="00FB3D1A" w:rsidP="00FB3D1A">
      <w:pPr>
        <w:rPr>
          <w:rFonts w:ascii="Times New Roman" w:hAnsi="Times New Roman" w:cs="Times New Roman"/>
        </w:rPr>
      </w:pPr>
    </w:p>
    <w:sectPr w:rsidR="00FB3D1A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909" w:rsidRDefault="00BE7909" w:rsidP="00F269AF">
      <w:pPr>
        <w:spacing w:after="0" w:line="240" w:lineRule="auto"/>
      </w:pPr>
      <w:r>
        <w:separator/>
      </w:r>
    </w:p>
  </w:endnote>
  <w:endnote w:type="continuationSeparator" w:id="1">
    <w:p w:rsidR="00BE7909" w:rsidRDefault="00BE7909" w:rsidP="00F2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AF" w:rsidRDefault="00F269AF" w:rsidP="00F269AF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8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F269AF" w:rsidRDefault="00F269AF" w:rsidP="00F269AF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F269AF" w:rsidRDefault="00F269A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909" w:rsidRDefault="00BE7909" w:rsidP="00F269AF">
      <w:pPr>
        <w:spacing w:after="0" w:line="240" w:lineRule="auto"/>
      </w:pPr>
      <w:r>
        <w:separator/>
      </w:r>
    </w:p>
  </w:footnote>
  <w:footnote w:type="continuationSeparator" w:id="1">
    <w:p w:rsidR="00BE7909" w:rsidRDefault="00BE7909" w:rsidP="00F2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AF" w:rsidRDefault="00F269AF">
    <w:pPr>
      <w:pStyle w:val="Header"/>
    </w:pPr>
    <w:r w:rsidRPr="00F269AF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4791075</wp:posOffset>
          </wp:positionH>
          <wp:positionV relativeFrom="paragraph">
            <wp:posOffset>-154305</wp:posOffset>
          </wp:positionV>
          <wp:extent cx="1562100" cy="438150"/>
          <wp:effectExtent l="1905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D5C88"/>
    <w:multiLevelType w:val="hybridMultilevel"/>
    <w:tmpl w:val="B39ABC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05EB4"/>
    <w:multiLevelType w:val="hybridMultilevel"/>
    <w:tmpl w:val="25E04D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541A7"/>
    <w:rsid w:val="000F7286"/>
    <w:rsid w:val="003D3B28"/>
    <w:rsid w:val="00405FA5"/>
    <w:rsid w:val="005541A7"/>
    <w:rsid w:val="008900F9"/>
    <w:rsid w:val="0093326E"/>
    <w:rsid w:val="00A80766"/>
    <w:rsid w:val="00BE7909"/>
    <w:rsid w:val="00CD36EE"/>
    <w:rsid w:val="00E00CDA"/>
    <w:rsid w:val="00EF684F"/>
    <w:rsid w:val="00F269AF"/>
    <w:rsid w:val="00FB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8" type="connector" idref="#_x0000_s1057"/>
        <o:r id="V:Rule19" type="connector" idref="#_x0000_s1045"/>
        <o:r id="V:Rule20" type="connector" idref="#_x0000_s1046"/>
        <o:r id="V:Rule21" type="connector" idref="#_x0000_s1060"/>
        <o:r id="V:Rule22" type="connector" idref="#_x0000_s1042"/>
        <o:r id="V:Rule23" type="connector" idref="#_x0000_s1061"/>
        <o:r id="V:Rule24" type="connector" idref="#_x0000_s1063"/>
        <o:r id="V:Rule25" type="connector" idref="#_x0000_s1039"/>
        <o:r id="V:Rule26" type="connector" idref="#_x0000_s1044"/>
        <o:r id="V:Rule27" type="connector" idref="#_x0000_s1041"/>
        <o:r id="V:Rule28" type="connector" idref="#_x0000_s1047"/>
        <o:r id="V:Rule29" type="connector" idref="#_x0000_s1040"/>
        <o:r id="V:Rule30" type="connector" idref="#_x0000_s1062"/>
        <o:r id="V:Rule31" type="connector" idref="#_x0000_s1048"/>
        <o:r id="V:Rule32" type="connector" idref="#_x0000_s1058"/>
        <o:r id="V:Rule33" type="connector" idref="#_x0000_s1043"/>
        <o:r id="V:Rule34" type="connector" idref="#_x0000_s105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D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26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69AF"/>
  </w:style>
  <w:style w:type="paragraph" w:styleId="Footer">
    <w:name w:val="footer"/>
    <w:basedOn w:val="Normal"/>
    <w:link w:val="FooterChar"/>
    <w:uiPriority w:val="99"/>
    <w:semiHidden/>
    <w:unhideWhenUsed/>
    <w:rsid w:val="00F26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69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7</cp:revision>
  <dcterms:created xsi:type="dcterms:W3CDTF">2014-07-23T13:43:00Z</dcterms:created>
  <dcterms:modified xsi:type="dcterms:W3CDTF">2014-11-12T09:39:00Z</dcterms:modified>
</cp:coreProperties>
</file>