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BD5" w:rsidRPr="00CF3AD3" w:rsidRDefault="00D77F40" w:rsidP="00A70BD5">
      <w:pPr>
        <w:pStyle w:val="ListParagraph"/>
        <w:jc w:val="center"/>
        <w:rPr>
          <w:rFonts w:ascii="Times New Roman" w:hAnsi="Times New Roman" w:cs="Times New Roman"/>
          <w:b/>
          <w:color w:val="000000"/>
          <w:sz w:val="32"/>
          <w:szCs w:val="32"/>
        </w:rPr>
      </w:pPr>
      <w:r w:rsidRPr="00CF3AD3">
        <w:rPr>
          <w:rFonts w:ascii="Times New Roman" w:hAnsi="Times New Roman" w:cs="Times New Roman"/>
          <w:b/>
          <w:color w:val="000000"/>
          <w:sz w:val="32"/>
          <w:szCs w:val="32"/>
        </w:rPr>
        <w:t>ADVANCED SMART CARD BASED DIGITAL ENERGY METER USING ATMEL MICROCONTROLLER</w:t>
      </w:r>
    </w:p>
    <w:p w:rsidR="00A70BD5" w:rsidRPr="00C91FB3" w:rsidRDefault="00A70BD5" w:rsidP="00A70BD5">
      <w:pPr>
        <w:autoSpaceDE w:val="0"/>
        <w:autoSpaceDN w:val="0"/>
        <w:adjustRightInd w:val="0"/>
        <w:spacing w:after="0" w:line="240" w:lineRule="auto"/>
        <w:jc w:val="both"/>
        <w:rPr>
          <w:rFonts w:ascii="Times New Roman" w:hAnsi="Times New Roman" w:cs="Times New Roman"/>
          <w:sz w:val="28"/>
          <w:szCs w:val="28"/>
        </w:rPr>
      </w:pPr>
      <w:r w:rsidRPr="00C91FB3">
        <w:rPr>
          <w:rFonts w:ascii="Times New Roman" w:hAnsi="Times New Roman" w:cs="Times New Roman"/>
          <w:b/>
          <w:sz w:val="28"/>
          <w:szCs w:val="28"/>
        </w:rPr>
        <w:t>ABSTRACT</w:t>
      </w:r>
      <w:r w:rsidRPr="00C91FB3">
        <w:rPr>
          <w:rFonts w:ascii="Times New Roman" w:hAnsi="Times New Roman" w:cs="Times New Roman"/>
          <w:sz w:val="28"/>
          <w:szCs w:val="28"/>
        </w:rPr>
        <w:t>:</w:t>
      </w:r>
    </w:p>
    <w:p w:rsidR="00A70BD5" w:rsidRPr="00C91FB3" w:rsidRDefault="00A70BD5" w:rsidP="00A70BD5">
      <w:pPr>
        <w:autoSpaceDE w:val="0"/>
        <w:autoSpaceDN w:val="0"/>
        <w:adjustRightInd w:val="0"/>
        <w:spacing w:after="0" w:line="360" w:lineRule="auto"/>
        <w:jc w:val="both"/>
        <w:rPr>
          <w:rFonts w:ascii="Times New Roman" w:hAnsi="Times New Roman" w:cs="Times New Roman"/>
          <w:iCs/>
          <w:sz w:val="24"/>
          <w:szCs w:val="24"/>
        </w:rPr>
      </w:pPr>
      <w:r w:rsidRPr="0092744E">
        <w:rPr>
          <w:rFonts w:ascii="Times New Roman" w:hAnsi="Times New Roman" w:cs="Times New Roman"/>
          <w:sz w:val="24"/>
          <w:szCs w:val="24"/>
        </w:rPr>
        <w:br/>
      </w:r>
      <w:r w:rsidRPr="002637AA">
        <w:rPr>
          <w:rFonts w:ascii="Times New Roman" w:hAnsi="Times New Roman" w:cs="Times New Roman"/>
          <w:sz w:val="28"/>
          <w:szCs w:val="28"/>
        </w:rPr>
        <w:t xml:space="preserve">            </w:t>
      </w:r>
      <w:r w:rsidRPr="00C91FB3">
        <w:rPr>
          <w:rFonts w:ascii="Times New Roman" w:hAnsi="Times New Roman" w:cs="Times New Roman"/>
          <w:iCs/>
          <w:sz w:val="24"/>
          <w:szCs w:val="24"/>
        </w:rPr>
        <w:t xml:space="preserve">This paper presents a single phase digital prepaid energy meter based on microcontrollers and a single phase energy meter. This digital prepaid energy meter does not have any rotating parts. The energy consumption is calculated using the output pulses of the energy meter chip and the internal counter of microcontroller (Atmel controller). </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iCs/>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iCs/>
          <w:sz w:val="24"/>
          <w:szCs w:val="24"/>
        </w:rPr>
      </w:pPr>
      <w:r w:rsidRPr="00C91FB3">
        <w:rPr>
          <w:rFonts w:ascii="Times New Roman" w:hAnsi="Times New Roman" w:cs="Times New Roman"/>
          <w:iCs/>
          <w:sz w:val="24"/>
          <w:szCs w:val="24"/>
        </w:rPr>
        <w:t xml:space="preserve">A microcontroller (Atmel) is used as a smart card and the numbers of units recharged by the consumers are written in it. A relay system has been used which either isolates or establishes the connection between the electrical load and energy meter through the supply mains depending upon the units present in the smart card. Energy consumption (kWh), maximum demand (kW), total unit recharged (kWh) and rest of the units (kWh) are stored in the Atmel to ensure the accurate measurement even in the event of an electrical power outage that can be easily read from a LCD. </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iCs/>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iCs/>
          <w:sz w:val="24"/>
          <w:szCs w:val="24"/>
        </w:rPr>
      </w:pPr>
      <w:r w:rsidRPr="00C91FB3">
        <w:rPr>
          <w:rFonts w:ascii="Times New Roman" w:hAnsi="Times New Roman" w:cs="Times New Roman"/>
          <w:iCs/>
          <w:sz w:val="24"/>
          <w:szCs w:val="24"/>
        </w:rPr>
        <w:t>As soon as the supply is restored, energy meter restarts with the stored values. A single phase prepaid energy meter prototype has been implemented to provide measurement up to 40A load current and 230V line to neutral voltage. Necessary program for microcontrollers are written in c-language and compiled by Win-Atmel compiler.</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iCs/>
          <w:sz w:val="24"/>
          <w:szCs w:val="24"/>
        </w:rPr>
      </w:pPr>
    </w:p>
    <w:p w:rsidR="00A70BD5" w:rsidRPr="00C91FB3" w:rsidRDefault="00A70BD5" w:rsidP="00A70BD5">
      <w:pPr>
        <w:autoSpaceDE w:val="0"/>
        <w:autoSpaceDN w:val="0"/>
        <w:adjustRightInd w:val="0"/>
        <w:spacing w:after="0" w:line="360" w:lineRule="auto"/>
        <w:rPr>
          <w:rFonts w:ascii="Times New Roman" w:hAnsi="Times New Roman" w:cs="Times New Roman"/>
          <w:b/>
          <w:bCs/>
          <w:i/>
          <w:iCs/>
          <w:sz w:val="24"/>
          <w:szCs w:val="24"/>
        </w:rPr>
      </w:pPr>
      <w:r w:rsidRPr="00C91FB3">
        <w:rPr>
          <w:rFonts w:ascii="Times New Roman" w:hAnsi="Times New Roman" w:cs="Times New Roman"/>
          <w:b/>
          <w:iCs/>
          <w:sz w:val="24"/>
          <w:szCs w:val="24"/>
        </w:rPr>
        <w:t xml:space="preserve">Keywords </w:t>
      </w:r>
      <w:r w:rsidRPr="00C91FB3">
        <w:rPr>
          <w:rFonts w:ascii="Times New Roman" w:hAnsi="Times New Roman" w:cs="Times New Roman"/>
          <w:b/>
          <w:bCs/>
          <w:iCs/>
          <w:sz w:val="24"/>
          <w:szCs w:val="24"/>
        </w:rPr>
        <w:t xml:space="preserve">- </w:t>
      </w:r>
      <w:r w:rsidRPr="00C91FB3">
        <w:rPr>
          <w:rFonts w:ascii="Times New Roman" w:hAnsi="Times New Roman" w:cs="Times New Roman"/>
          <w:b/>
          <w:iCs/>
          <w:sz w:val="24"/>
          <w:szCs w:val="24"/>
        </w:rPr>
        <w:t xml:space="preserve">: </w:t>
      </w:r>
      <w:r w:rsidRPr="00C91FB3">
        <w:rPr>
          <w:rFonts w:ascii="Times New Roman" w:hAnsi="Times New Roman" w:cs="Times New Roman"/>
          <w:b/>
          <w:bCs/>
          <w:iCs/>
          <w:sz w:val="24"/>
          <w:szCs w:val="24"/>
        </w:rPr>
        <w:t xml:space="preserve">Zigbee, LCD, RFID </w:t>
      </w:r>
      <w:r w:rsidRPr="00C91FB3">
        <w:rPr>
          <w:rFonts w:ascii="Times New Roman" w:hAnsi="Times New Roman" w:cs="Times New Roman"/>
          <w:b/>
          <w:bCs/>
          <w:i/>
          <w:iCs/>
          <w:sz w:val="24"/>
          <w:szCs w:val="24"/>
        </w:rPr>
        <w:t>TAG, RFID READER</w:t>
      </w:r>
    </w:p>
    <w:p w:rsidR="00A70BD5" w:rsidRPr="00C91FB3" w:rsidRDefault="00A70BD5" w:rsidP="00A70BD5">
      <w:pPr>
        <w:autoSpaceDE w:val="0"/>
        <w:autoSpaceDN w:val="0"/>
        <w:adjustRightInd w:val="0"/>
        <w:spacing w:after="0" w:line="360" w:lineRule="auto"/>
        <w:jc w:val="both"/>
        <w:rPr>
          <w:rFonts w:ascii="Times New Roman" w:hAnsi="Times New Roman" w:cs="Times New Roman"/>
          <w:bCs/>
          <w:iCs/>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r w:rsidRPr="00C91FB3">
        <w:rPr>
          <w:rFonts w:ascii="Times New Roman" w:hAnsi="Times New Roman" w:cs="Times New Roman"/>
          <w:sz w:val="24"/>
          <w:szCs w:val="24"/>
        </w:rPr>
        <w:t xml:space="preserve">The present system of energy metering as well as billing in Bangladesh which uses electromechanical and somewhere digital energy meter is error prone and it consumes more time and labor. The conventional electromechanical meters are being replaced by new electronic meters to improve accuracy in meter reading. Still, the Indian power sector faces a serious problem of revenue collection for the actual electric energy supplied owing to energy thefts and network losses. </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r w:rsidRPr="00C91FB3">
        <w:rPr>
          <w:rFonts w:ascii="Times New Roman" w:hAnsi="Times New Roman" w:cs="Times New Roman"/>
          <w:sz w:val="24"/>
          <w:szCs w:val="24"/>
        </w:rPr>
        <w:t xml:space="preserve">One of the prime reasons is the traditional billing system which is inaccurate many times, slow, costly, and lack in flexibility as well as reliability. Meters, in the past and today in a few countries, were electromechanical devices with poor accuracy and lack of configurability. </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r w:rsidRPr="00C91FB3">
        <w:rPr>
          <w:rFonts w:ascii="Times New Roman" w:hAnsi="Times New Roman" w:cs="Times New Roman"/>
          <w:sz w:val="24"/>
          <w:szCs w:val="24"/>
        </w:rPr>
        <w:t xml:space="preserve">Theft detection was also a challenge. Recent developments in this direction seem to provide opportunities in implementing energy efficient metering technologies that are more precise, accurate, error free, etc. </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r w:rsidRPr="00C91FB3">
        <w:rPr>
          <w:rFonts w:ascii="Times New Roman" w:hAnsi="Times New Roman" w:cs="Times New Roman"/>
          <w:sz w:val="24"/>
          <w:szCs w:val="24"/>
        </w:rPr>
        <w:t xml:space="preserve">A Prepaid Energy Meter enables power utilities to collect electricity bills from the consumers prior to its consumption. The prepaid meter is not only limited to Automated Meter Reading but is also attributed with prepaid recharging ability and information exchange with the utilities pertaining to customer’s consumption details. </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r w:rsidRPr="00C91FB3">
        <w:rPr>
          <w:rFonts w:ascii="Times New Roman" w:hAnsi="Times New Roman" w:cs="Times New Roman"/>
          <w:sz w:val="24"/>
          <w:szCs w:val="24"/>
        </w:rPr>
        <w:t>The use of electronic token prepayment metering has been widely used in UK for customers with poor record of payment. A paper suggests a design of a system which can be used for data transmission between the personal computer and smart card.</w:t>
      </w:r>
    </w:p>
    <w:p w:rsidR="00A70BD5" w:rsidRPr="00C91FB3" w:rsidRDefault="00A70BD5" w:rsidP="00A70BD5">
      <w:pPr>
        <w:autoSpaceDE w:val="0"/>
        <w:autoSpaceDN w:val="0"/>
        <w:adjustRightInd w:val="0"/>
        <w:spacing w:after="0" w:line="360" w:lineRule="auto"/>
        <w:ind w:firstLine="720"/>
        <w:jc w:val="both"/>
        <w:rPr>
          <w:rFonts w:ascii="Times New Roman" w:hAnsi="Times New Roman" w:cs="Times New Roman"/>
          <w:sz w:val="24"/>
          <w:szCs w:val="24"/>
        </w:rPr>
      </w:pPr>
    </w:p>
    <w:p w:rsidR="00A70BD5" w:rsidRPr="00C91FB3" w:rsidRDefault="00A70BD5" w:rsidP="00A70BD5">
      <w:pPr>
        <w:autoSpaceDE w:val="0"/>
        <w:autoSpaceDN w:val="0"/>
        <w:adjustRightInd w:val="0"/>
        <w:spacing w:after="0" w:line="360" w:lineRule="auto"/>
        <w:ind w:firstLine="720"/>
        <w:rPr>
          <w:rFonts w:ascii="Times New Roman" w:hAnsi="Times New Roman" w:cs="Times New Roman"/>
          <w:sz w:val="24"/>
          <w:szCs w:val="24"/>
        </w:rPr>
      </w:pPr>
      <w:r w:rsidRPr="00C91FB3">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A70BD5" w:rsidRPr="00C91FB3" w:rsidRDefault="00A70BD5" w:rsidP="00A70BD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A70BD5" w:rsidRPr="00C91FB3" w:rsidRDefault="00A70BD5" w:rsidP="00A70BD5">
      <w:pPr>
        <w:spacing w:line="360" w:lineRule="auto"/>
        <w:jc w:val="both"/>
        <w:rPr>
          <w:rFonts w:ascii="Times New Roman" w:hAnsi="Times New Roman" w:cs="Times New Roman"/>
          <w:b/>
          <w:sz w:val="24"/>
          <w:szCs w:val="24"/>
        </w:rPr>
      </w:pPr>
    </w:p>
    <w:p w:rsidR="00A70BD5" w:rsidRPr="00C91FB3" w:rsidRDefault="00A70BD5" w:rsidP="00A70BD5">
      <w:pPr>
        <w:spacing w:line="360" w:lineRule="auto"/>
        <w:jc w:val="both"/>
        <w:rPr>
          <w:rFonts w:ascii="Times New Roman" w:hAnsi="Times New Roman" w:cs="Times New Roman"/>
          <w:b/>
          <w:sz w:val="24"/>
          <w:szCs w:val="24"/>
        </w:rPr>
      </w:pPr>
    </w:p>
    <w:p w:rsidR="00A70BD5" w:rsidRPr="00C91FB3" w:rsidRDefault="00A70BD5" w:rsidP="00A70BD5">
      <w:pPr>
        <w:spacing w:line="360" w:lineRule="auto"/>
        <w:jc w:val="both"/>
        <w:rPr>
          <w:rFonts w:ascii="Times New Roman" w:hAnsi="Times New Roman" w:cs="Times New Roman"/>
          <w:b/>
          <w:sz w:val="24"/>
          <w:szCs w:val="24"/>
        </w:rPr>
      </w:pPr>
    </w:p>
    <w:p w:rsidR="00A70BD5" w:rsidRPr="00C91FB3" w:rsidRDefault="00A70BD5" w:rsidP="00A70BD5">
      <w:pPr>
        <w:spacing w:line="360" w:lineRule="auto"/>
        <w:jc w:val="both"/>
        <w:rPr>
          <w:rFonts w:ascii="Times New Roman" w:hAnsi="Times New Roman" w:cs="Times New Roman"/>
          <w:b/>
          <w:sz w:val="24"/>
          <w:szCs w:val="24"/>
        </w:rPr>
      </w:pPr>
    </w:p>
    <w:p w:rsidR="00A70BD5" w:rsidRDefault="00A70BD5" w:rsidP="00A70BD5">
      <w:pPr>
        <w:spacing w:line="360" w:lineRule="auto"/>
        <w:jc w:val="both"/>
        <w:rPr>
          <w:rFonts w:ascii="Times New Roman" w:hAnsi="Times New Roman" w:cs="Times New Roman"/>
          <w:b/>
          <w:sz w:val="24"/>
          <w:szCs w:val="24"/>
        </w:rPr>
      </w:pPr>
    </w:p>
    <w:p w:rsidR="00A70BD5" w:rsidRDefault="00A70BD5" w:rsidP="00A70BD5">
      <w:pPr>
        <w:spacing w:line="360" w:lineRule="auto"/>
        <w:jc w:val="both"/>
        <w:rPr>
          <w:rFonts w:ascii="Times New Roman" w:hAnsi="Times New Roman" w:cs="Times New Roman"/>
          <w:b/>
          <w:sz w:val="24"/>
          <w:szCs w:val="24"/>
        </w:rPr>
      </w:pPr>
    </w:p>
    <w:p w:rsidR="00A70BD5" w:rsidRDefault="00A70BD5" w:rsidP="00A70BD5">
      <w:pPr>
        <w:spacing w:line="360" w:lineRule="auto"/>
        <w:jc w:val="both"/>
        <w:rPr>
          <w:rFonts w:ascii="Times New Roman" w:hAnsi="Times New Roman" w:cs="Times New Roman"/>
          <w:b/>
          <w:sz w:val="24"/>
          <w:szCs w:val="24"/>
        </w:rPr>
      </w:pPr>
    </w:p>
    <w:p w:rsidR="00A70BD5" w:rsidRPr="00C91FB3" w:rsidRDefault="006C60ED" w:rsidP="00A70BD5">
      <w:pPr>
        <w:spacing w:line="360" w:lineRule="auto"/>
        <w:jc w:val="both"/>
        <w:rPr>
          <w:rFonts w:ascii="Times New Roman" w:hAnsi="Times New Roman" w:cs="Times New Roman"/>
          <w:b/>
          <w:sz w:val="28"/>
          <w:szCs w:val="28"/>
        </w:rPr>
      </w:pPr>
      <w:r w:rsidRPr="006C60ED">
        <w:rPr>
          <w:rFonts w:ascii="Times New Roman" w:hAnsi="Times New Roman"/>
          <w:noProof/>
          <w:color w:val="000000"/>
          <w:sz w:val="28"/>
          <w:szCs w:val="28"/>
        </w:rPr>
        <w:pict>
          <v:roundrect id="_x0000_s1032" style="position:absolute;left:0;text-align:left;margin-left:184.5pt;margin-top:2.5pt;width:81.75pt;height:431.75pt;z-index:251666432" arcsize="10923f" fillcolor="white [3201]" strokecolor="black [3200]" strokeweight="1pt">
            <v:stroke dashstyle="dash"/>
            <v:shadow color="#868686"/>
            <v:textbox>
              <w:txbxContent>
                <w:p w:rsidR="00A70BD5" w:rsidRDefault="00A70BD5" w:rsidP="00A70BD5">
                  <w:pPr>
                    <w:jc w:val="center"/>
                    <w:rPr>
                      <w:rFonts w:ascii="Times New Roman" w:hAnsi="Times New Roman" w:cs="Times New Roman"/>
                      <w:b/>
                      <w:sz w:val="24"/>
                      <w:szCs w:val="24"/>
                    </w:rPr>
                  </w:pPr>
                </w:p>
                <w:p w:rsidR="00A70BD5" w:rsidRDefault="00A70BD5" w:rsidP="00A70BD5">
                  <w:pPr>
                    <w:jc w:val="center"/>
                    <w:rPr>
                      <w:rFonts w:ascii="Times New Roman" w:hAnsi="Times New Roman" w:cs="Times New Roman"/>
                      <w:b/>
                      <w:sz w:val="24"/>
                      <w:szCs w:val="24"/>
                    </w:rPr>
                  </w:pPr>
                </w:p>
                <w:p w:rsidR="00A70BD5" w:rsidRDefault="00A70BD5" w:rsidP="00A70BD5">
                  <w:pPr>
                    <w:jc w:val="center"/>
                    <w:rPr>
                      <w:rFonts w:ascii="Times New Roman" w:hAnsi="Times New Roman" w:cs="Times New Roman"/>
                      <w:b/>
                      <w:sz w:val="24"/>
                      <w:szCs w:val="24"/>
                    </w:rPr>
                  </w:pPr>
                </w:p>
                <w:p w:rsidR="00A70BD5" w:rsidRDefault="00A70BD5" w:rsidP="00A70BD5">
                  <w:pPr>
                    <w:jc w:val="center"/>
                    <w:rPr>
                      <w:rFonts w:ascii="Times New Roman" w:hAnsi="Times New Roman" w:cs="Times New Roman"/>
                      <w:b/>
                      <w:sz w:val="24"/>
                      <w:szCs w:val="24"/>
                    </w:rPr>
                  </w:pPr>
                </w:p>
                <w:p w:rsidR="00A70BD5" w:rsidRDefault="00A70BD5" w:rsidP="00A70BD5">
                  <w:pPr>
                    <w:jc w:val="center"/>
                    <w:rPr>
                      <w:rFonts w:ascii="Times New Roman" w:hAnsi="Times New Roman" w:cs="Times New Roman"/>
                      <w:b/>
                      <w:sz w:val="24"/>
                      <w:szCs w:val="24"/>
                    </w:rPr>
                  </w:pPr>
                </w:p>
                <w:p w:rsidR="00A70BD5" w:rsidRDefault="00A70BD5" w:rsidP="00A70BD5">
                  <w:pPr>
                    <w:jc w:val="center"/>
                    <w:rPr>
                      <w:rFonts w:ascii="Times New Roman" w:hAnsi="Times New Roman" w:cs="Times New Roman"/>
                      <w:b/>
                      <w:sz w:val="24"/>
                      <w:szCs w:val="24"/>
                    </w:rPr>
                  </w:pPr>
                </w:p>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r w:rsidRPr="006C60ED">
        <w:rPr>
          <w:rFonts w:ascii="Times New Roman" w:hAnsi="Times New Roman"/>
          <w:noProof/>
          <w:color w:val="000000"/>
          <w:sz w:val="28"/>
          <w:szCs w:val="28"/>
        </w:rPr>
        <w:pict>
          <v:roundrect id="_x0000_s1039" style="position:absolute;left:0;text-align:left;margin-left:325.4pt;margin-top:10.9pt;width:150.15pt;height:65.05pt;z-index:251673600" arcsize="10923f" fillcolor="white [3201]" strokecolor="black [3200]" strokeweight="1pt">
            <v:stroke dashstyle="dash"/>
            <v:shadow color="#868686"/>
            <v:textbox>
              <w:txbxContent>
                <w:p w:rsidR="00A70BD5" w:rsidRDefault="00A70BD5" w:rsidP="00A70BD5">
                  <w:pPr>
                    <w:jc w:val="center"/>
                    <w:rPr>
                      <w:rFonts w:ascii="Times New Roman" w:hAnsi="Times New Roman" w:cs="Times New Roman"/>
                      <w:b/>
                      <w:sz w:val="24"/>
                      <w:szCs w:val="24"/>
                    </w:rPr>
                  </w:pPr>
                </w:p>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00A70BD5" w:rsidRPr="00C91FB3">
        <w:rPr>
          <w:rFonts w:ascii="Times New Roman" w:hAnsi="Times New Roman" w:cs="Times New Roman"/>
          <w:b/>
          <w:sz w:val="28"/>
          <w:szCs w:val="28"/>
        </w:rPr>
        <w:t xml:space="preserve">BLOCK DIAGRAM: </w:t>
      </w:r>
    </w:p>
    <w:p w:rsidR="00A70BD5" w:rsidRPr="00C91FB3" w:rsidRDefault="00A70BD5" w:rsidP="00A70BD5">
      <w:pPr>
        <w:spacing w:line="360" w:lineRule="auto"/>
        <w:jc w:val="both"/>
        <w:rPr>
          <w:rFonts w:ascii="Times New Roman" w:hAnsi="Times New Roman" w:cs="Times New Roman"/>
          <w:b/>
          <w:sz w:val="28"/>
          <w:szCs w:val="28"/>
        </w:rPr>
      </w:pPr>
      <w:r w:rsidRPr="00C91FB3">
        <w:rPr>
          <w:rFonts w:ascii="Times New Roman" w:hAnsi="Times New Roman" w:cs="Times New Roman"/>
          <w:b/>
          <w:sz w:val="28"/>
          <w:szCs w:val="28"/>
        </w:rPr>
        <w:t>TRANSMITTER</w:t>
      </w: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266.25pt;margin-top:15.35pt;width:59.15pt;height:0;z-index:251676672" o:connectortype="straight">
            <v:stroke endarrow="block"/>
          </v:shape>
        </w:pict>
      </w:r>
      <w:r>
        <w:rPr>
          <w:rFonts w:ascii="Times New Roman" w:hAnsi="Times New Roman"/>
          <w:noProof/>
          <w:color w:val="000000"/>
          <w:sz w:val="24"/>
          <w:szCs w:val="24"/>
        </w:rPr>
        <w:pict>
          <v:roundrect id="_x0000_s1031" style="position:absolute;left:0;text-align:left;margin-left:55.8pt;margin-top:36.3pt;width:81.75pt;height:45.2pt;z-index:251665408"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RFID TAG</w:t>
                  </w:r>
                </w:p>
              </w:txbxContent>
            </v:textbox>
          </v:roundrect>
        </w:pict>
      </w: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75" type="#_x0000_t32" style="position:absolute;left:0;text-align:left;margin-left:266.25pt;margin-top:22.3pt;width:135.85pt;height:.85pt;flip:x y;z-index:251710464" o:connectortype="straight">
            <v:stroke endarrow="block"/>
          </v:shape>
        </w:pict>
      </w:r>
      <w:r>
        <w:rPr>
          <w:rFonts w:ascii="Times New Roman" w:hAnsi="Times New Roman"/>
          <w:noProof/>
          <w:color w:val="000000"/>
          <w:sz w:val="24"/>
          <w:szCs w:val="24"/>
        </w:rPr>
        <w:pict>
          <v:shape id="_x0000_s1048" type="#_x0000_t32" style="position:absolute;left:0;text-align:left;margin-left:97.95pt;margin-top:8.1pt;width:0;height:46.3pt;z-index:251682816" o:connectortype="straight">
            <v:stroke endarrow="block"/>
          </v:shape>
        </w:pict>
      </w: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74" type="#_x0000_t32" style="position:absolute;left:0;text-align:left;margin-left:446.25pt;margin-top:12.5pt;width:0;height:22.2pt;flip:y;z-index:251709440" o:connectortype="straight">
            <v:stroke endarrow="block"/>
          </v:shape>
        </w:pict>
      </w:r>
      <w:r>
        <w:rPr>
          <w:rFonts w:ascii="Times New Roman" w:hAnsi="Times New Roman"/>
          <w:noProof/>
          <w:color w:val="000000"/>
          <w:sz w:val="24"/>
          <w:szCs w:val="24"/>
        </w:rPr>
        <w:pict>
          <v:roundrect id="_x0000_s1041" style="position:absolute;left:0;text-align:left;margin-left:55.8pt;margin-top:19.7pt;width:81.75pt;height:47.4pt;z-index:251675648"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RFID READER</w:t>
                  </w:r>
                </w:p>
              </w:txbxContent>
            </v:textbox>
          </v:roundrect>
        </w:pict>
      </w: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78" type="#_x0000_t32" style="position:absolute;left:0;text-align:left;margin-left:384.3pt;margin-top:208.3pt;width:18.65pt;height:0;z-index:251713536" o:connectortype="straight">
            <v:stroke endarrow="block"/>
          </v:shape>
        </w:pict>
      </w:r>
      <w:r>
        <w:rPr>
          <w:rFonts w:ascii="Times New Roman" w:hAnsi="Times New Roman"/>
          <w:noProof/>
          <w:color w:val="000000"/>
          <w:sz w:val="24"/>
          <w:szCs w:val="24"/>
        </w:rPr>
        <w:pict>
          <v:roundrect id="_x0000_s1077" style="position:absolute;left:0;text-align:left;margin-left:402.1pt;margin-top:186.7pt;width:87.65pt;height:44.15pt;z-index:251712512"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LOAD</w:t>
                  </w:r>
                </w:p>
              </w:txbxContent>
            </v:textbox>
          </v:roundrect>
        </w:pict>
      </w:r>
      <w:r>
        <w:rPr>
          <w:rFonts w:ascii="Times New Roman" w:hAnsi="Times New Roman"/>
          <w:noProof/>
          <w:color w:val="000000"/>
          <w:sz w:val="24"/>
          <w:szCs w:val="24"/>
        </w:rPr>
        <w:pict>
          <v:roundrect id="_x0000_s1076" style="position:absolute;left:0;text-align:left;margin-left:296.65pt;margin-top:186.7pt;width:87.65pt;height:44.15pt;z-index:251711488"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RELAY</w:t>
                  </w:r>
                </w:p>
              </w:txbxContent>
            </v:textbox>
          </v:roundrect>
        </w:pict>
      </w:r>
      <w:r>
        <w:rPr>
          <w:rFonts w:ascii="Times New Roman" w:hAnsi="Times New Roman"/>
          <w:noProof/>
          <w:color w:val="000000"/>
          <w:sz w:val="24"/>
          <w:szCs w:val="24"/>
        </w:rPr>
        <w:pict>
          <v:shape id="_x0000_s1043" type="#_x0000_t32" style="position:absolute;left:0;text-align:left;margin-left:383.45pt;margin-top:21.6pt;width:18.65pt;height:0;z-index:251677696" o:connectortype="straight">
            <v:stroke endarrow="block"/>
          </v:shape>
        </w:pict>
      </w:r>
      <w:r>
        <w:rPr>
          <w:rFonts w:ascii="Times New Roman" w:hAnsi="Times New Roman"/>
          <w:noProof/>
          <w:color w:val="000000"/>
          <w:sz w:val="24"/>
          <w:szCs w:val="24"/>
        </w:rPr>
        <w:pict>
          <v:shape id="_x0000_s1034" type="#_x0000_t32" style="position:absolute;left:0;text-align:left;margin-left:266.25pt;margin-top:21.55pt;width:30.4pt;height:.05pt;z-index:251668480" o:connectortype="straight">
            <v:stroke endarrow="block"/>
          </v:shape>
        </w:pict>
      </w:r>
      <w:r>
        <w:rPr>
          <w:rFonts w:ascii="Times New Roman" w:hAnsi="Times New Roman"/>
          <w:noProof/>
          <w:color w:val="000000"/>
          <w:sz w:val="24"/>
          <w:szCs w:val="24"/>
        </w:rPr>
        <w:pict>
          <v:roundrect id="_x0000_s1073" style="position:absolute;left:0;text-align:left;margin-left:402.1pt;margin-top:-66.35pt;width:87.65pt;height:44.15pt;z-index:251708416"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Energy Meter</w:t>
                  </w:r>
                </w:p>
              </w:txbxContent>
            </v:textbox>
          </v:roundrect>
        </w:pict>
      </w:r>
      <w:r>
        <w:rPr>
          <w:rFonts w:ascii="Times New Roman" w:hAnsi="Times New Roman"/>
          <w:noProof/>
          <w:color w:val="000000"/>
          <w:sz w:val="24"/>
          <w:szCs w:val="24"/>
        </w:rPr>
        <w:pict>
          <v:shape id="_x0000_s1069" type="#_x0000_t32" style="position:absolute;left:0;text-align:left;margin-left:97.95pt;margin-top:32.4pt;width:0;height:43.6pt;z-index:251704320" o:connectortype="straight">
            <v:stroke endarrow="block"/>
          </v:shape>
        </w:pict>
      </w:r>
      <w:r>
        <w:rPr>
          <w:rFonts w:ascii="Times New Roman" w:hAnsi="Times New Roman"/>
          <w:noProof/>
          <w:color w:val="000000"/>
          <w:sz w:val="24"/>
          <w:szCs w:val="24"/>
        </w:rPr>
        <w:pict>
          <v:roundrect id="_x0000_s1033" style="position:absolute;left:0;text-align:left;margin-left:296.65pt;margin-top:0;width:87.65pt;height:44.15pt;z-index:251667456"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RELAY</w:t>
                  </w:r>
                </w:p>
              </w:txbxContent>
            </v:textbox>
          </v:roundrect>
        </w:pict>
      </w:r>
      <w:r>
        <w:rPr>
          <w:rFonts w:ascii="Times New Roman" w:hAnsi="Times New Roman"/>
          <w:noProof/>
          <w:color w:val="000000"/>
          <w:sz w:val="24"/>
          <w:szCs w:val="24"/>
        </w:rPr>
        <w:pict>
          <v:shape id="_x0000_s1045" type="#_x0000_t32" style="position:absolute;left:0;text-align:left;margin-left:384.3pt;margin-top:129.55pt;width:17.8pt;height:0;z-index:251679744" o:connectortype="straight">
            <v:stroke endarrow="block"/>
          </v:shape>
        </w:pict>
      </w:r>
      <w:r>
        <w:rPr>
          <w:rFonts w:ascii="Times New Roman" w:hAnsi="Times New Roman"/>
          <w:noProof/>
          <w:color w:val="000000"/>
          <w:sz w:val="24"/>
          <w:szCs w:val="24"/>
        </w:rPr>
        <w:pict>
          <v:shape id="_x0000_s1044" type="#_x0000_t32" style="position:absolute;left:0;text-align:left;margin-left:266.25pt;margin-top:129.55pt;width:30.4pt;height:0;z-index:251678720" o:connectortype="straight">
            <v:stroke endarrow="block"/>
          </v:shape>
        </w:pict>
      </w:r>
      <w:r>
        <w:rPr>
          <w:rFonts w:ascii="Times New Roman" w:hAnsi="Times New Roman"/>
          <w:noProof/>
          <w:color w:val="000000"/>
          <w:sz w:val="24"/>
          <w:szCs w:val="24"/>
        </w:rPr>
        <w:pict>
          <v:roundrect id="_x0000_s1036" style="position:absolute;left:0;text-align:left;margin-left:402.1pt;margin-top:0;width:87.65pt;height:44.15pt;z-index:251670528"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LOAD</w:t>
                  </w:r>
                </w:p>
              </w:txbxContent>
            </v:textbox>
          </v:roundrect>
        </w:pict>
      </w: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49" type="#_x0000_t32" style="position:absolute;left:0;text-align:left;margin-left:137.55pt;margin-top:21.65pt;width:46.95pt;height:0;z-index:251683840" o:connectortype="straight">
            <v:stroke endarrow="block"/>
          </v:shape>
        </w:pict>
      </w:r>
      <w:r>
        <w:rPr>
          <w:rFonts w:ascii="Times New Roman" w:hAnsi="Times New Roman"/>
          <w:noProof/>
          <w:color w:val="000000"/>
          <w:sz w:val="24"/>
          <w:szCs w:val="24"/>
        </w:rPr>
        <w:pict>
          <v:shape id="_x0000_s1046" type="#_x0000_t32" style="position:absolute;left:0;text-align:left;margin-left:499pt;margin-top:6.6pt;width:0;height:48.55pt;flip:y;z-index:251680768" o:connectortype="straight">
            <v:stroke endarrow="block"/>
          </v:shape>
        </w:pict>
      </w:r>
      <w:r>
        <w:rPr>
          <w:rFonts w:ascii="Times New Roman" w:hAnsi="Times New Roman"/>
          <w:noProof/>
          <w:color w:val="000000"/>
          <w:sz w:val="24"/>
          <w:szCs w:val="24"/>
        </w:rPr>
        <w:pict>
          <v:roundrect id="_x0000_s1038" style="position:absolute;left:0;text-align:left;margin-left:402.1pt;margin-top:32.75pt;width:80.15pt;height:48.35pt;z-index:251672576"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ZIGBEE</w:t>
                  </w:r>
                </w:p>
              </w:txbxContent>
            </v:textbox>
          </v:roundrect>
        </w:pict>
      </w:r>
      <w:r>
        <w:rPr>
          <w:rFonts w:ascii="Times New Roman" w:hAnsi="Times New Roman"/>
          <w:noProof/>
          <w:color w:val="000000"/>
          <w:sz w:val="24"/>
          <w:szCs w:val="24"/>
        </w:rPr>
        <w:pict>
          <v:roundrect id="_x0000_s1037" style="position:absolute;left:0;text-align:left;margin-left:296.65pt;margin-top:32.75pt;width:87.65pt;height:48.35pt;z-index:251671552"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Pr>
          <w:rFonts w:ascii="Times New Roman" w:hAnsi="Times New Roman"/>
          <w:noProof/>
          <w:color w:val="000000"/>
          <w:sz w:val="24"/>
          <w:szCs w:val="24"/>
        </w:rPr>
        <w:pict>
          <v:roundrect id="_x0000_s1040" style="position:absolute;left:0;text-align:left;margin-left:55.8pt;margin-top:6.6pt;width:81.75pt;height:30.95pt;z-index:251674624" arcsize="10923f" fillcolor="white [3201]" strokecolor="black [3200]" strokeweight="1pt">
            <v:stroke dashstyle="dash"/>
            <v:shadow color="#868686"/>
            <v:textbox>
              <w:txbxContent>
                <w:p w:rsidR="00A70BD5"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MAX232</w:t>
                  </w:r>
                </w:p>
                <w:p w:rsidR="00A70BD5" w:rsidRPr="000D6F3F" w:rsidRDefault="00A70BD5" w:rsidP="00A70BD5">
                  <w:pPr>
                    <w:jc w:val="center"/>
                    <w:rPr>
                      <w:rFonts w:ascii="Times New Roman" w:hAnsi="Times New Roman" w:cs="Times New Roman"/>
                      <w:b/>
                      <w:sz w:val="24"/>
                      <w:szCs w:val="24"/>
                    </w:rPr>
                  </w:pPr>
                </w:p>
              </w:txbxContent>
            </v:textbox>
          </v:roundrect>
        </w:pict>
      </w: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47" type="#_x0000_t32" style="position:absolute;left:0;text-align:left;margin-left:482.25pt;margin-top:20.45pt;width:16.8pt;height:0;z-index:251681792" o:connectortype="straight"/>
        </w:pict>
      </w: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6C60ED"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79" type="#_x0000_t32" style="position:absolute;left:0;text-align:left;margin-left:266.25pt;margin-top:.1pt;width:30.4pt;height:0;z-index:251714560" o:connectortype="straight">
            <v:stroke endarrow="block"/>
          </v:shape>
        </w:pict>
      </w: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Default="00A70BD5" w:rsidP="00A70BD5">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A70BD5" w:rsidRPr="00875584" w:rsidRDefault="00A70BD5" w:rsidP="00A70BD5">
      <w:pPr>
        <w:widowControl w:val="0"/>
        <w:autoSpaceDE w:val="0"/>
        <w:autoSpaceDN w:val="0"/>
        <w:adjustRightInd w:val="0"/>
        <w:spacing w:before="100" w:beforeAutospacing="1" w:after="100" w:afterAutospacing="1" w:line="360" w:lineRule="auto"/>
        <w:ind w:right="432"/>
        <w:jc w:val="both"/>
        <w:rPr>
          <w:rFonts w:ascii="Times New Roman" w:hAnsi="Times New Roman"/>
          <w:color w:val="000000"/>
          <w:sz w:val="24"/>
          <w:szCs w:val="24"/>
        </w:rPr>
      </w:pPr>
    </w:p>
    <w:p w:rsidR="00A70BD5" w:rsidRPr="00C91FB3" w:rsidRDefault="006C60ED" w:rsidP="00A70BD5">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shape id="_x0000_s1071" type="#_x0000_t32" style="position:absolute;left:0;text-align:left;margin-left:416.1pt;margin-top:.85pt;width:0;height:72.8pt;flip:y;z-index:251706368" o:connectortype="straight">
            <v:stroke endarrow="block"/>
          </v:shape>
        </w:pict>
      </w:r>
      <w:r w:rsidR="00A70BD5" w:rsidRPr="00C91FB3">
        <w:rPr>
          <w:rFonts w:ascii="Times New Roman" w:hAnsi="Times New Roman" w:cs="Times New Roman"/>
          <w:b/>
          <w:sz w:val="28"/>
          <w:szCs w:val="28"/>
        </w:rPr>
        <w:t>BLOCK DIAGRAM: RECEIVER</w:t>
      </w:r>
    </w:p>
    <w:p w:rsidR="00A70BD5" w:rsidRPr="00F67F5D" w:rsidRDefault="006C60ED" w:rsidP="00A70BD5">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5" style="position:absolute;left:0;text-align:left;margin-left:313.6pt;margin-top:12.1pt;width:81.75pt;height:65.05pt;z-index:251669504" arcsize="10923f" fillcolor="white [3201]" strokecolor="black [3200]" strokeweight="1pt">
            <v:stroke dashstyle="dash"/>
            <v:shadow color="#868686"/>
            <v:textbox style="mso-next-textbox:#_x0000_s1035">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ZIGBEE</w:t>
                  </w:r>
                </w:p>
              </w:txbxContent>
            </v:textbox>
          </v:roundrect>
        </w:pict>
      </w:r>
      <w:r>
        <w:rPr>
          <w:rFonts w:ascii="Times New Roman" w:hAnsi="Times New Roman" w:cs="Times New Roman"/>
          <w:b/>
          <w:noProof/>
          <w:sz w:val="24"/>
          <w:szCs w:val="24"/>
        </w:rPr>
        <w:pict>
          <v:roundrect id="_x0000_s1059" style="position:absolute;left:0;text-align:left;margin-left:203.55pt;margin-top:12.1pt;width:81.75pt;height:65.05pt;z-index:251694080" arcsize="10923f" fillcolor="white [3201]" strokecolor="black [3200]" strokeweight="1pt">
            <v:stroke dashstyle="dash"/>
            <v:shadow color="#868686"/>
            <v:textbox style="mso-next-textbox:#_x0000_s1059">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Pr>
          <w:rFonts w:ascii="Times New Roman" w:hAnsi="Times New Roman" w:cs="Times New Roman"/>
          <w:b/>
          <w:noProof/>
          <w:sz w:val="24"/>
          <w:szCs w:val="24"/>
        </w:rPr>
        <w:pict>
          <v:roundrect id="_x0000_s1026" style="position:absolute;left:0;text-align:left;margin-left:65.6pt;margin-top:12.1pt;width:81.75pt;height:65.05pt;z-index:251660288" arcsize="10923f" fillcolor="white [3201]" strokecolor="black [3200]" strokeweight="1pt">
            <v:stroke dashstyle="dash"/>
            <v:shadow color="#868686"/>
            <v:textbox>
              <w:txbxContent>
                <w:p w:rsidR="00A70BD5" w:rsidRPr="000D6F3F" w:rsidRDefault="00A70BD5" w:rsidP="00A70BD5">
                  <w:pPr>
                    <w:jc w:val="center"/>
                    <w:rPr>
                      <w:rFonts w:ascii="Times New Roman" w:hAnsi="Times New Roman" w:cs="Times New Roman"/>
                      <w:b/>
                      <w:sz w:val="24"/>
                      <w:szCs w:val="24"/>
                    </w:rPr>
                  </w:pPr>
                  <w:r>
                    <w:rPr>
                      <w:rFonts w:ascii="Times New Roman" w:hAnsi="Times New Roman" w:cs="Times New Roman"/>
                      <w:b/>
                      <w:sz w:val="24"/>
                      <w:szCs w:val="24"/>
                    </w:rPr>
                    <w:t>PC</w:t>
                  </w:r>
                </w:p>
              </w:txbxContent>
            </v:textbox>
          </v:roundrect>
        </w:pict>
      </w:r>
    </w:p>
    <w:p w:rsidR="00A70BD5" w:rsidRDefault="006C60ED" w:rsidP="00A70BD5">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2" type="#_x0000_t32" style="position:absolute;left:0;text-align:left;margin-left:395.35pt;margin-top:12.25pt;width:20.75pt;height:0;z-index:251707392" o:connectortype="straight"/>
        </w:pict>
      </w:r>
      <w:r>
        <w:rPr>
          <w:rFonts w:ascii="Times New Roman" w:hAnsi="Times New Roman" w:cs="Times New Roman"/>
          <w:noProof/>
          <w:sz w:val="24"/>
          <w:szCs w:val="24"/>
        </w:rPr>
        <w:pict>
          <v:shape id="_x0000_s1060" type="#_x0000_t32" style="position:absolute;left:0;text-align:left;margin-left:285.3pt;margin-top:12.25pt;width:28.3pt;height:.05pt;flip:x;z-index:251695104" o:connectortype="straight">
            <v:stroke endarrow="block"/>
          </v:shape>
        </w:pict>
      </w:r>
      <w:r>
        <w:rPr>
          <w:rFonts w:ascii="Times New Roman" w:hAnsi="Times New Roman" w:cs="Times New Roman"/>
          <w:noProof/>
          <w:sz w:val="24"/>
          <w:szCs w:val="24"/>
        </w:rPr>
        <w:pict>
          <v:shape id="_x0000_s1070" type="#_x0000_t32" style="position:absolute;left:0;text-align:left;margin-left:143.9pt;margin-top:12.3pt;width:59.65pt;height:.05pt;flip:x;z-index:251705344" o:connectortype="straight">
            <v:stroke endarrow="block"/>
          </v:shape>
        </w:pict>
      </w:r>
    </w:p>
    <w:p w:rsidR="00A70BD5" w:rsidRPr="00603FD1" w:rsidRDefault="00A70BD5" w:rsidP="00A70BD5">
      <w:pPr>
        <w:rPr>
          <w:rFonts w:ascii="Times New Roman" w:hAnsi="Times New Roman" w:cs="Times New Roman"/>
          <w:sz w:val="24"/>
          <w:szCs w:val="24"/>
        </w:rPr>
      </w:pPr>
    </w:p>
    <w:p w:rsidR="00A70BD5" w:rsidRPr="00603FD1" w:rsidRDefault="00A70BD5" w:rsidP="00A70BD5">
      <w:pPr>
        <w:rPr>
          <w:rFonts w:ascii="Times New Roman" w:hAnsi="Times New Roman" w:cs="Times New Roman"/>
          <w:sz w:val="24"/>
          <w:szCs w:val="24"/>
        </w:rPr>
      </w:pPr>
    </w:p>
    <w:p w:rsidR="00A70BD5" w:rsidRPr="00603FD1" w:rsidRDefault="00A70BD5" w:rsidP="00A70BD5">
      <w:pPr>
        <w:rPr>
          <w:rFonts w:ascii="Times New Roman" w:hAnsi="Times New Roman" w:cs="Times New Roman"/>
          <w:sz w:val="24"/>
          <w:szCs w:val="24"/>
        </w:rPr>
      </w:pPr>
    </w:p>
    <w:p w:rsidR="00A70BD5" w:rsidRPr="00603FD1" w:rsidRDefault="00A70BD5" w:rsidP="00A70BD5">
      <w:pPr>
        <w:rPr>
          <w:rFonts w:ascii="Times New Roman" w:hAnsi="Times New Roman" w:cs="Times New Roman"/>
          <w:sz w:val="24"/>
          <w:szCs w:val="24"/>
        </w:rPr>
      </w:pPr>
    </w:p>
    <w:p w:rsidR="00A70BD5" w:rsidRDefault="00A70BD5" w:rsidP="00A70BD5">
      <w:pPr>
        <w:rPr>
          <w:rFonts w:ascii="Times New Roman" w:hAnsi="Times New Roman" w:cs="Times New Roman"/>
          <w:sz w:val="24"/>
          <w:szCs w:val="24"/>
        </w:rPr>
      </w:pPr>
    </w:p>
    <w:p w:rsidR="00A70BD5" w:rsidRPr="00603FD1" w:rsidRDefault="00A70BD5" w:rsidP="00A70BD5">
      <w:pPr>
        <w:rPr>
          <w:rFonts w:ascii="Times New Roman" w:hAnsi="Times New Roman" w:cs="Times New Roman"/>
          <w:sz w:val="24"/>
          <w:szCs w:val="24"/>
        </w:rPr>
      </w:pPr>
    </w:p>
    <w:p w:rsidR="00A70BD5" w:rsidRDefault="00A70BD5" w:rsidP="00A70BD5">
      <w:pPr>
        <w:rPr>
          <w:rFonts w:ascii="Times New Roman" w:hAnsi="Times New Roman" w:cs="Times New Roman"/>
          <w:sz w:val="24"/>
          <w:szCs w:val="24"/>
        </w:rPr>
      </w:pPr>
    </w:p>
    <w:p w:rsidR="00A70BD5" w:rsidRPr="00C91FB3" w:rsidRDefault="00A70BD5" w:rsidP="00A70BD5">
      <w:pPr>
        <w:jc w:val="both"/>
        <w:rPr>
          <w:rFonts w:ascii="Times New Roman" w:hAnsi="Times New Roman" w:cs="Times New Roman"/>
          <w:b/>
          <w:sz w:val="28"/>
          <w:szCs w:val="28"/>
        </w:rPr>
      </w:pPr>
      <w:r w:rsidRPr="00C91FB3">
        <w:rPr>
          <w:rFonts w:ascii="Times New Roman" w:hAnsi="Times New Roman" w:cs="Times New Roman"/>
          <w:b/>
          <w:sz w:val="28"/>
          <w:szCs w:val="28"/>
        </w:rPr>
        <w:t>POWER SUPPLY:</w:t>
      </w:r>
    </w:p>
    <w:p w:rsidR="00A70BD5" w:rsidRDefault="006C60ED" w:rsidP="00A70BD5">
      <w:pPr>
        <w:jc w:val="both"/>
        <w:rPr>
          <w:rFonts w:ascii="Times New Roman" w:hAnsi="Times New Roman" w:cs="Times New Roman"/>
          <w:b/>
          <w:sz w:val="24"/>
          <w:szCs w:val="24"/>
        </w:rPr>
      </w:pPr>
      <w:r>
        <w:rPr>
          <w:rFonts w:ascii="Times New Roman" w:hAnsi="Times New Roman" w:cs="Times New Roman"/>
          <w:b/>
          <w:noProof/>
          <w:sz w:val="24"/>
          <w:szCs w:val="24"/>
        </w:rPr>
        <w:pict>
          <v:roundrect id="_x0000_s1061" style="position:absolute;left:0;text-align:left;margin-left:17.4pt;margin-top:18.65pt;width:383.6pt;height:87.05pt;z-index:251696128" arcsize="10923f" fillcolor="white [3201]" strokecolor="black [3200]" strokeweight="1pt">
            <v:stroke dashstyle="dash"/>
            <v:shadow color="#868686"/>
          </v:roundrect>
        </w:pict>
      </w:r>
      <w:r>
        <w:rPr>
          <w:rFonts w:ascii="Times New Roman" w:hAnsi="Times New Roman" w:cs="Times New Roman"/>
          <w:b/>
          <w:noProof/>
          <w:sz w:val="24"/>
          <w:szCs w:val="24"/>
        </w:rPr>
        <w:pict>
          <v:roundrect id="_x0000_s1065" style="position:absolute;left:0;text-align:left;margin-left:303.75pt;margin-top:39.2pt;width:75.25pt;height:48.35pt;z-index:251700224" arcsize="10923f" fillcolor="white [3201]" strokecolor="black [3200]" strokeweight="1pt">
            <v:stroke dashstyle="dash"/>
            <v:shadow color="#868686"/>
            <v:textbox>
              <w:txbxContent>
                <w:p w:rsidR="00A70BD5" w:rsidRPr="00550FC8" w:rsidRDefault="00A70BD5" w:rsidP="00A70BD5">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A70BD5" w:rsidRDefault="00A70BD5" w:rsidP="00A70BD5"/>
              </w:txbxContent>
            </v:textbox>
          </v:roundrect>
        </w:pict>
      </w:r>
      <w:r>
        <w:rPr>
          <w:rFonts w:ascii="Times New Roman" w:hAnsi="Times New Roman" w:cs="Times New Roman"/>
          <w:b/>
          <w:noProof/>
          <w:sz w:val="24"/>
          <w:szCs w:val="24"/>
        </w:rPr>
        <w:pict>
          <v:roundrect id="_x0000_s1064" style="position:absolute;left:0;text-align:left;margin-left:208.15pt;margin-top:32.75pt;width:70.9pt;height:54.8pt;z-index:251699200" arcsize="10923f" fillcolor="white [3201]" strokecolor="black [3200]" strokeweight="1pt">
            <v:stroke dashstyle="dash"/>
            <v:shadow color="#868686"/>
            <v:textbox>
              <w:txbxContent>
                <w:p w:rsidR="00A70BD5" w:rsidRPr="00550FC8" w:rsidRDefault="00A70BD5" w:rsidP="00A70BD5">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63" style="position:absolute;left:0;text-align:left;margin-left:120pt;margin-top:32.75pt;width:67.7pt;height:60.15pt;z-index:251698176" arcsize="10923f" fillcolor="white [3201]" strokecolor="black [3200]" strokeweight="1pt">
            <v:stroke dashstyle="dash"/>
            <v:shadow color="#868686"/>
            <v:textbox>
              <w:txbxContent>
                <w:p w:rsidR="00A70BD5" w:rsidRPr="00550FC8" w:rsidRDefault="00A70BD5" w:rsidP="00A70BD5">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4"/>
          <w:szCs w:val="24"/>
        </w:rPr>
        <w:pict>
          <v:roundrect id="_x0000_s1062" style="position:absolute;left:0;text-align:left;margin-left:34.05pt;margin-top:29.5pt;width:62.3pt;height:63.4pt;z-index:251697152" arcsize="10923f" fillcolor="white [3201]" strokecolor="black [3200]" strokeweight="1pt">
            <v:stroke dashstyle="dash"/>
            <v:shadow color="#868686"/>
            <v:textbox>
              <w:txbxContent>
                <w:p w:rsidR="00A70BD5" w:rsidRPr="00550FC8" w:rsidRDefault="00A70BD5" w:rsidP="00A70BD5">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shape id="_x0000_s1030" type="#_x0000_t32" style="position:absolute;left:0;text-align:left;margin-left:379.35pt;margin-top:64.85pt;width:63.4pt;height:0;z-index:251664384" o:connectortype="straight">
            <v:stroke endarrow="block"/>
          </v:shape>
        </w:pict>
      </w:r>
      <w:r>
        <w:rPr>
          <w:rFonts w:ascii="Times New Roman" w:hAnsi="Times New Roman" w:cs="Times New Roman"/>
          <w:b/>
          <w:noProof/>
          <w:sz w:val="24"/>
          <w:szCs w:val="24"/>
        </w:rPr>
        <w:pict>
          <v:shape id="_x0000_s1029" type="#_x0000_t32" style="position:absolute;left:0;text-align:left;margin-left:279.4pt;margin-top:59.5pt;width:24.7pt;height:0;z-index:251663360" o:connectortype="straight">
            <v:stroke endarrow="block"/>
          </v:shape>
        </w:pict>
      </w:r>
      <w:r>
        <w:rPr>
          <w:rFonts w:ascii="Times New Roman" w:hAnsi="Times New Roman" w:cs="Times New Roman"/>
          <w:b/>
          <w:noProof/>
          <w:sz w:val="24"/>
          <w:szCs w:val="24"/>
        </w:rPr>
        <w:pict>
          <v:shape id="_x0000_s1028" type="#_x0000_t32" style="position:absolute;left:0;text-align:left;margin-left:188.05pt;margin-top:59.5pt;width:20.45pt;height:0;z-index:251662336" o:connectortype="straight">
            <v:stroke endarrow="block"/>
          </v:shape>
        </w:pict>
      </w:r>
      <w:r>
        <w:rPr>
          <w:rFonts w:ascii="Times New Roman" w:hAnsi="Times New Roman" w:cs="Times New Roman"/>
          <w:b/>
          <w:noProof/>
          <w:sz w:val="24"/>
          <w:szCs w:val="24"/>
        </w:rPr>
        <w:pict>
          <v:shape id="_x0000_s1027" type="#_x0000_t32" style="position:absolute;left:0;text-align:left;margin-left:96.7pt;margin-top:59.5pt;width:23.65pt;height:0;z-index:251661312" o:connectortype="straight">
            <v:stroke endarrow="block"/>
          </v:shape>
        </w:pict>
      </w:r>
    </w:p>
    <w:p w:rsidR="00A70BD5" w:rsidRPr="00A1591C" w:rsidRDefault="00A70BD5" w:rsidP="00A70BD5">
      <w:pPr>
        <w:rPr>
          <w:rFonts w:ascii="Times New Roman" w:hAnsi="Times New Roman" w:cs="Times New Roman"/>
          <w:sz w:val="24"/>
          <w:szCs w:val="24"/>
        </w:rPr>
      </w:pPr>
    </w:p>
    <w:p w:rsidR="00A70BD5" w:rsidRPr="00894294" w:rsidRDefault="006C60ED" w:rsidP="00A70BD5">
      <w:pPr>
        <w:rPr>
          <w:rFonts w:ascii="Times New Roman" w:hAnsi="Times New Roman" w:cs="Times New Roman"/>
          <w:sz w:val="24"/>
          <w:szCs w:val="24"/>
        </w:rPr>
      </w:pPr>
      <w:r>
        <w:rPr>
          <w:rFonts w:ascii="Times New Roman" w:hAnsi="Times New Roman" w:cs="Times New Roman"/>
          <w:noProof/>
          <w:sz w:val="24"/>
          <w:szCs w:val="24"/>
        </w:rPr>
        <w:pict>
          <v:shape id="_x0000_s1068" type="#_x0000_t32" style="position:absolute;margin-left:280.45pt;margin-top:7.75pt;width:23.65pt;height:0;z-index:251703296" o:connectortype="straight">
            <v:stroke endarrow="block"/>
          </v:shape>
        </w:pict>
      </w:r>
      <w:r>
        <w:rPr>
          <w:rFonts w:ascii="Times New Roman" w:hAnsi="Times New Roman" w:cs="Times New Roman"/>
          <w:noProof/>
          <w:sz w:val="24"/>
          <w:szCs w:val="24"/>
        </w:rPr>
        <w:pict>
          <v:shape id="_x0000_s1067" type="#_x0000_t32" style="position:absolute;margin-left:187.7pt;margin-top:7.75pt;width:23.65pt;height:0;z-index:251702272" o:connectortype="straight">
            <v:stroke endarrow="block"/>
          </v:shape>
        </w:pict>
      </w:r>
      <w:r>
        <w:rPr>
          <w:rFonts w:ascii="Times New Roman" w:hAnsi="Times New Roman" w:cs="Times New Roman"/>
          <w:noProof/>
          <w:sz w:val="24"/>
          <w:szCs w:val="24"/>
        </w:rPr>
        <w:pict>
          <v:shape id="_x0000_s1066" type="#_x0000_t32" style="position:absolute;margin-left:96.35pt;margin-top:7.75pt;width:23.65pt;height:0;z-index:251701248" o:connectortype="straight">
            <v:stroke endarrow="block"/>
          </v:shape>
        </w:pict>
      </w:r>
    </w:p>
    <w:p w:rsidR="00A70BD5" w:rsidRDefault="00A70BD5" w:rsidP="00A70BD5">
      <w:pPr>
        <w:spacing w:line="360" w:lineRule="auto"/>
        <w:jc w:val="both"/>
        <w:rPr>
          <w:rFonts w:ascii="Times New Roman" w:hAnsi="Times New Roman" w:cs="Times New Roman"/>
          <w:b/>
          <w:sz w:val="24"/>
          <w:szCs w:val="24"/>
        </w:rPr>
      </w:pPr>
    </w:p>
    <w:p w:rsidR="00A70BD5" w:rsidRDefault="00A70BD5" w:rsidP="00A70BD5">
      <w:pPr>
        <w:spacing w:line="360" w:lineRule="auto"/>
        <w:jc w:val="both"/>
        <w:rPr>
          <w:rFonts w:ascii="Times New Roman" w:hAnsi="Times New Roman" w:cs="Times New Roman"/>
          <w:b/>
          <w:sz w:val="24"/>
          <w:szCs w:val="24"/>
        </w:rPr>
      </w:pPr>
    </w:p>
    <w:p w:rsidR="00A70BD5" w:rsidRDefault="00A70BD5" w:rsidP="00A70BD5">
      <w:pPr>
        <w:spacing w:line="360" w:lineRule="auto"/>
        <w:jc w:val="both"/>
        <w:rPr>
          <w:rFonts w:ascii="Times New Roman" w:hAnsi="Times New Roman" w:cs="Times New Roman"/>
          <w:b/>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Default="00A70BD5" w:rsidP="00A70BD5">
      <w:pPr>
        <w:rPr>
          <w:rFonts w:ascii="Times New Roman" w:hAnsi="Times New Roman"/>
          <w:b/>
          <w:bCs/>
          <w:caps/>
          <w:sz w:val="24"/>
          <w:szCs w:val="24"/>
        </w:rPr>
      </w:pPr>
    </w:p>
    <w:p w:rsidR="00A70BD5" w:rsidRPr="00C91FB3" w:rsidRDefault="00A70BD5" w:rsidP="00A70BD5">
      <w:pPr>
        <w:rPr>
          <w:rFonts w:ascii="Times New Roman" w:hAnsi="Times New Roman" w:cs="Times New Roman"/>
          <w:sz w:val="28"/>
          <w:szCs w:val="28"/>
        </w:rPr>
      </w:pPr>
      <w:r w:rsidRPr="00C91FB3">
        <w:rPr>
          <w:rFonts w:ascii="Times New Roman" w:hAnsi="Times New Roman"/>
          <w:b/>
          <w:bCs/>
          <w:caps/>
          <w:sz w:val="28"/>
          <w:szCs w:val="28"/>
        </w:rPr>
        <w:t xml:space="preserve">SOFTWARE: </w:t>
      </w:r>
    </w:p>
    <w:p w:rsidR="00A70BD5" w:rsidRPr="00BA05B0" w:rsidRDefault="00A70BD5" w:rsidP="00A70BD5">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sz w:val="24"/>
          <w:szCs w:val="24"/>
        </w:rPr>
        <w:t>Embedded ‘c’</w:t>
      </w:r>
    </w:p>
    <w:p w:rsidR="00A70BD5" w:rsidRPr="00BA05B0" w:rsidRDefault="00A70BD5" w:rsidP="00A70BD5">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Ride to write code</w:t>
      </w:r>
    </w:p>
    <w:p w:rsidR="00A70BD5" w:rsidRDefault="00A70BD5" w:rsidP="00A70BD5">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Isp to burn the chip</w:t>
      </w:r>
    </w:p>
    <w:p w:rsidR="00A70BD5" w:rsidRPr="00EA3966" w:rsidRDefault="00A70BD5" w:rsidP="00A70BD5">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A70BD5" w:rsidRPr="00BA05B0" w:rsidRDefault="00A70BD5" w:rsidP="00A70BD5">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A70BD5" w:rsidRPr="00C91FB3" w:rsidRDefault="00A70BD5" w:rsidP="00A70BD5">
      <w:pPr>
        <w:autoSpaceDE w:val="0"/>
        <w:autoSpaceDN w:val="0"/>
        <w:adjustRightInd w:val="0"/>
        <w:spacing w:line="360" w:lineRule="auto"/>
        <w:jc w:val="both"/>
        <w:rPr>
          <w:rFonts w:ascii="Times New Roman" w:hAnsi="Times New Roman"/>
          <w:b/>
          <w:caps/>
          <w:sz w:val="28"/>
          <w:szCs w:val="28"/>
        </w:rPr>
      </w:pPr>
      <w:r w:rsidRPr="00C91FB3">
        <w:rPr>
          <w:rFonts w:ascii="Times New Roman" w:hAnsi="Times New Roman"/>
          <w:b/>
          <w:caps/>
          <w:sz w:val="28"/>
          <w:szCs w:val="28"/>
        </w:rPr>
        <w:t xml:space="preserve">HARDWARE:      </w:t>
      </w:r>
    </w:p>
    <w:p w:rsidR="00A70BD5" w:rsidRPr="00555371"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A70BD5" w:rsidRPr="00555371"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atmel controller</w:t>
      </w:r>
    </w:p>
    <w:p w:rsidR="00A70BD5"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Rfid reader</w:t>
      </w:r>
    </w:p>
    <w:p w:rsidR="00A70BD5" w:rsidRPr="00BA05B0"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Rfid tag</w:t>
      </w:r>
    </w:p>
    <w:p w:rsidR="00A70BD5" w:rsidRPr="007F31B6"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Relay</w:t>
      </w:r>
    </w:p>
    <w:p w:rsidR="00A70BD5" w:rsidRPr="00555371"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Load</w:t>
      </w:r>
    </w:p>
    <w:p w:rsidR="00A70BD5" w:rsidRPr="00555371"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protocal</w:t>
      </w:r>
    </w:p>
    <w:p w:rsidR="00A70BD5" w:rsidRDefault="00A70BD5" w:rsidP="00A70BD5">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module</w:t>
      </w:r>
    </w:p>
    <w:p w:rsidR="00A70BD5" w:rsidRPr="00C91FB3" w:rsidRDefault="00A70BD5" w:rsidP="00A70BD5">
      <w:pPr>
        <w:rPr>
          <w:rFonts w:ascii="Times New Roman" w:hAnsi="Times New Roman"/>
          <w:b/>
          <w:sz w:val="28"/>
          <w:szCs w:val="28"/>
        </w:rPr>
      </w:pPr>
      <w:r>
        <w:rPr>
          <w:rFonts w:ascii="Times New Roman" w:hAnsi="Times New Roman"/>
          <w:b/>
          <w:sz w:val="24"/>
          <w:szCs w:val="24"/>
        </w:rPr>
        <w:br w:type="page"/>
      </w:r>
      <w:r w:rsidRPr="00C91FB3">
        <w:rPr>
          <w:rFonts w:ascii="Times New Roman" w:hAnsi="Times New Roman"/>
          <w:b/>
          <w:sz w:val="28"/>
          <w:szCs w:val="28"/>
        </w:rPr>
        <w:lastRenderedPageBreak/>
        <w:t>ADVANTAGES:</w:t>
      </w:r>
    </w:p>
    <w:p w:rsidR="00A70BD5" w:rsidRDefault="00A70BD5" w:rsidP="00A70BD5">
      <w:pPr>
        <w:rPr>
          <w:rFonts w:ascii="Times New Roman" w:eastAsia="Times New Roman" w:hAnsi="Times New Roman" w:cs="Times New Roman"/>
          <w:b/>
          <w:sz w:val="28"/>
          <w:szCs w:val="28"/>
        </w:rPr>
      </w:pPr>
    </w:p>
    <w:p w:rsidR="00A70BD5" w:rsidRPr="00C91FB3" w:rsidRDefault="00A70BD5" w:rsidP="00A70BD5">
      <w:pPr>
        <w:numPr>
          <w:ilvl w:val="0"/>
          <w:numId w:val="3"/>
        </w:numPr>
        <w:rPr>
          <w:rFonts w:ascii="Times New Roman" w:eastAsia="Times New Roman" w:hAnsi="Times New Roman" w:cs="Times New Roman"/>
          <w:sz w:val="24"/>
          <w:szCs w:val="24"/>
        </w:rPr>
      </w:pPr>
      <w:r w:rsidRPr="00C91FB3">
        <w:rPr>
          <w:rFonts w:ascii="Times New Roman" w:eastAsia="Times New Roman" w:hAnsi="Times New Roman" w:cs="Times New Roman"/>
          <w:sz w:val="24"/>
          <w:szCs w:val="24"/>
        </w:rPr>
        <w:t>Wireless controlled is easy</w:t>
      </w:r>
    </w:p>
    <w:p w:rsidR="00A70BD5" w:rsidRPr="00C91FB3" w:rsidRDefault="00A70BD5" w:rsidP="00A70BD5">
      <w:pPr>
        <w:numPr>
          <w:ilvl w:val="0"/>
          <w:numId w:val="3"/>
        </w:numPr>
        <w:rPr>
          <w:rFonts w:ascii="Times New Roman" w:eastAsia="Times New Roman" w:hAnsi="Times New Roman" w:cs="Times New Roman"/>
          <w:sz w:val="24"/>
          <w:szCs w:val="24"/>
        </w:rPr>
      </w:pPr>
      <w:r w:rsidRPr="00C91FB3">
        <w:rPr>
          <w:rFonts w:ascii="Times New Roman" w:eastAsia="Times New Roman" w:hAnsi="Times New Roman" w:cs="Times New Roman"/>
          <w:sz w:val="24"/>
          <w:szCs w:val="24"/>
        </w:rPr>
        <w:t>More useful in remote areas</w:t>
      </w:r>
    </w:p>
    <w:p w:rsidR="00A70BD5" w:rsidRPr="00C91FB3" w:rsidRDefault="00A70BD5" w:rsidP="00A70BD5">
      <w:pPr>
        <w:numPr>
          <w:ilvl w:val="0"/>
          <w:numId w:val="3"/>
        </w:numPr>
        <w:rPr>
          <w:rFonts w:ascii="Times New Roman" w:eastAsia="Times New Roman" w:hAnsi="Times New Roman" w:cs="Times New Roman"/>
          <w:sz w:val="24"/>
          <w:szCs w:val="24"/>
        </w:rPr>
      </w:pPr>
      <w:r w:rsidRPr="00C91FB3">
        <w:rPr>
          <w:rFonts w:ascii="Times New Roman" w:eastAsia="Times New Roman" w:hAnsi="Times New Roman" w:cs="Times New Roman"/>
          <w:sz w:val="24"/>
          <w:szCs w:val="24"/>
        </w:rPr>
        <w:t>More help full to save people</w:t>
      </w:r>
    </w:p>
    <w:p w:rsidR="00A70BD5" w:rsidRPr="00C91FB3" w:rsidRDefault="00A70BD5" w:rsidP="00A70BD5">
      <w:pPr>
        <w:numPr>
          <w:ilvl w:val="0"/>
          <w:numId w:val="3"/>
        </w:numPr>
        <w:rPr>
          <w:rFonts w:ascii="Times New Roman" w:eastAsia="Times New Roman" w:hAnsi="Times New Roman" w:cs="Times New Roman"/>
          <w:sz w:val="24"/>
          <w:szCs w:val="24"/>
        </w:rPr>
      </w:pPr>
      <w:r w:rsidRPr="00C91FB3">
        <w:rPr>
          <w:rFonts w:ascii="Times New Roman" w:eastAsia="Times New Roman" w:hAnsi="Times New Roman" w:cs="Times New Roman"/>
          <w:sz w:val="24"/>
          <w:szCs w:val="24"/>
        </w:rPr>
        <w:t>Easily operated</w:t>
      </w:r>
    </w:p>
    <w:p w:rsidR="00A70BD5" w:rsidRDefault="00A70BD5" w:rsidP="00A70BD5">
      <w:pPr>
        <w:spacing w:line="360" w:lineRule="auto"/>
        <w:ind w:left="720"/>
        <w:jc w:val="both"/>
        <w:rPr>
          <w:rFonts w:ascii="Times New Roman" w:hAnsi="Times New Roman"/>
          <w:sz w:val="24"/>
          <w:szCs w:val="24"/>
        </w:rPr>
      </w:pPr>
    </w:p>
    <w:p w:rsidR="00A70BD5" w:rsidRPr="00C91FB3" w:rsidRDefault="00A70BD5" w:rsidP="00A70BD5">
      <w:pPr>
        <w:spacing w:line="360" w:lineRule="auto"/>
        <w:jc w:val="both"/>
        <w:rPr>
          <w:rFonts w:ascii="Times New Roman" w:hAnsi="Times New Roman"/>
          <w:b/>
          <w:sz w:val="28"/>
          <w:szCs w:val="28"/>
        </w:rPr>
      </w:pPr>
      <w:r w:rsidRPr="00C91FB3">
        <w:rPr>
          <w:rFonts w:ascii="Times New Roman" w:hAnsi="Times New Roman"/>
          <w:b/>
          <w:sz w:val="28"/>
          <w:szCs w:val="28"/>
        </w:rPr>
        <w:t>APPLICATIONS:</w:t>
      </w:r>
    </w:p>
    <w:p w:rsidR="00A70BD5" w:rsidRPr="00C91FB3" w:rsidRDefault="00A70BD5" w:rsidP="00A70BD5">
      <w:pPr>
        <w:numPr>
          <w:ilvl w:val="0"/>
          <w:numId w:val="4"/>
        </w:numPr>
        <w:rPr>
          <w:rFonts w:ascii="Times New Roman" w:eastAsia="Times New Roman" w:hAnsi="Times New Roman" w:cs="Times New Roman"/>
          <w:sz w:val="24"/>
          <w:szCs w:val="24"/>
        </w:rPr>
      </w:pPr>
      <w:r w:rsidRPr="00C91FB3">
        <w:rPr>
          <w:rFonts w:ascii="Times New Roman" w:eastAsia="Times New Roman" w:hAnsi="Times New Roman" w:cs="Times New Roman"/>
          <w:sz w:val="24"/>
          <w:szCs w:val="24"/>
        </w:rPr>
        <w:t>Power management applications</w:t>
      </w:r>
    </w:p>
    <w:p w:rsidR="00A70BD5" w:rsidRPr="00C91FB3" w:rsidRDefault="00A70BD5" w:rsidP="00A70BD5">
      <w:pPr>
        <w:numPr>
          <w:ilvl w:val="0"/>
          <w:numId w:val="4"/>
        </w:numPr>
        <w:rPr>
          <w:rFonts w:ascii="Times New Roman" w:eastAsia="Times New Roman" w:hAnsi="Times New Roman" w:cs="Times New Roman"/>
          <w:sz w:val="24"/>
          <w:szCs w:val="24"/>
        </w:rPr>
      </w:pPr>
      <w:r w:rsidRPr="00C91FB3">
        <w:rPr>
          <w:rFonts w:ascii="Times New Roman" w:eastAsia="Times New Roman" w:hAnsi="Times New Roman" w:cs="Times New Roman"/>
          <w:sz w:val="24"/>
          <w:szCs w:val="24"/>
        </w:rPr>
        <w:t>Electricity bill collection system</w:t>
      </w:r>
    </w:p>
    <w:p w:rsidR="00A70BD5" w:rsidRPr="00C91FB3" w:rsidRDefault="00A70BD5" w:rsidP="00A70BD5">
      <w:pPr>
        <w:rPr>
          <w:rFonts w:ascii="Times New Roman" w:hAnsi="Times New Roman" w:cs="Times New Roman"/>
          <w:sz w:val="24"/>
          <w:szCs w:val="24"/>
        </w:rPr>
      </w:pPr>
    </w:p>
    <w:p w:rsidR="004B2B84" w:rsidRDefault="00BB4494"/>
    <w:sectPr w:rsidR="004B2B84" w:rsidSect="001A090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494" w:rsidRDefault="00BB4494" w:rsidP="00CE6AF9">
      <w:pPr>
        <w:spacing w:after="0" w:line="240" w:lineRule="auto"/>
      </w:pPr>
      <w:r>
        <w:separator/>
      </w:r>
    </w:p>
  </w:endnote>
  <w:endnote w:type="continuationSeparator" w:id="1">
    <w:p w:rsidR="00BB4494" w:rsidRDefault="00BB4494" w:rsidP="00CE6A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08" w:rsidRDefault="001A0908" w:rsidP="001A0908">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1A0908" w:rsidRDefault="001A0908" w:rsidP="001A0908">
    <w:pPr>
      <w:pStyle w:val="Footer"/>
      <w:jc w:val="center"/>
      <w:rPr>
        <w:b/>
        <w:sz w:val="36"/>
        <w:szCs w:val="36"/>
      </w:rPr>
    </w:pPr>
    <w:r>
      <w:rPr>
        <w:b/>
        <w:sz w:val="20"/>
        <w:szCs w:val="20"/>
      </w:rPr>
      <w:t>Email: takeoffstudentprojects@gmail.com | www.takeoffprojects.com</w:t>
    </w:r>
  </w:p>
  <w:p w:rsidR="007578B1" w:rsidRDefault="00BB44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494" w:rsidRDefault="00BB4494" w:rsidP="00CE6AF9">
      <w:pPr>
        <w:spacing w:after="0" w:line="240" w:lineRule="auto"/>
      </w:pPr>
      <w:r>
        <w:separator/>
      </w:r>
    </w:p>
  </w:footnote>
  <w:footnote w:type="continuationSeparator" w:id="1">
    <w:p w:rsidR="00BB4494" w:rsidRDefault="00BB4494" w:rsidP="00CE6A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7626"/>
      <w:docPartObj>
        <w:docPartGallery w:val="Watermarks"/>
        <w:docPartUnique/>
      </w:docPartObj>
    </w:sdtPr>
    <w:sdtContent>
      <w:p w:rsidR="007578B1" w:rsidRDefault="006C60E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04986" o:spid="_x0000_s2049" type="#_x0000_t136" style="position:absolute;margin-left:0;margin-top:0;width:610.85pt;height:48.85pt;rotation:315;z-index:-251658240;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r w:rsidR="001A0908" w:rsidRPr="001A0908">
          <w:rPr>
            <w:noProof/>
          </w:rPr>
          <w:drawing>
            <wp:anchor distT="0" distB="0" distL="114300" distR="114300" simplePos="0" relativeHeight="251660288"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A70BD5"/>
    <w:rsid w:val="00043C98"/>
    <w:rsid w:val="001352FF"/>
    <w:rsid w:val="00145444"/>
    <w:rsid w:val="001A0908"/>
    <w:rsid w:val="001F763B"/>
    <w:rsid w:val="002B267A"/>
    <w:rsid w:val="002C4CB4"/>
    <w:rsid w:val="003D2417"/>
    <w:rsid w:val="004A4C86"/>
    <w:rsid w:val="00545DC7"/>
    <w:rsid w:val="00572859"/>
    <w:rsid w:val="005F5706"/>
    <w:rsid w:val="006B387E"/>
    <w:rsid w:val="006C60ED"/>
    <w:rsid w:val="00716A7B"/>
    <w:rsid w:val="00803A7C"/>
    <w:rsid w:val="00885514"/>
    <w:rsid w:val="008A0CAB"/>
    <w:rsid w:val="008B30C4"/>
    <w:rsid w:val="009934F9"/>
    <w:rsid w:val="00A70BD5"/>
    <w:rsid w:val="00A7204B"/>
    <w:rsid w:val="00B148D4"/>
    <w:rsid w:val="00BA4CD5"/>
    <w:rsid w:val="00BB4494"/>
    <w:rsid w:val="00C11402"/>
    <w:rsid w:val="00C7640E"/>
    <w:rsid w:val="00CE6AF9"/>
    <w:rsid w:val="00D0650D"/>
    <w:rsid w:val="00D243E3"/>
    <w:rsid w:val="00D77F40"/>
    <w:rsid w:val="00E643E9"/>
    <w:rsid w:val="00EA18D7"/>
    <w:rsid w:val="00F460EE"/>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6" type="connector" idref="#_x0000_s1068"/>
        <o:r id="V:Rule27" type="connector" idref="#_x0000_s1045"/>
        <o:r id="V:Rule28" type="connector" idref="#_x0000_s1027"/>
        <o:r id="V:Rule29" type="connector" idref="#_x0000_s1072"/>
        <o:r id="V:Rule30" type="connector" idref="#_x0000_s1060"/>
        <o:r id="V:Rule31" type="connector" idref="#_x0000_s1074"/>
        <o:r id="V:Rule32" type="connector" idref="#_x0000_s1030"/>
        <o:r id="V:Rule33" type="connector" idref="#_x0000_s1066"/>
        <o:r id="V:Rule34" type="connector" idref="#_x0000_s1067"/>
        <o:r id="V:Rule35" type="connector" idref="#_x0000_s1079"/>
        <o:r id="V:Rule36" type="connector" idref="#_x0000_s1047"/>
        <o:r id="V:Rule37" type="connector" idref="#_x0000_s1029"/>
        <o:r id="V:Rule38" type="connector" idref="#_x0000_s1049"/>
        <o:r id="V:Rule39" type="connector" idref="#_x0000_s1043"/>
        <o:r id="V:Rule40" type="connector" idref="#_x0000_s1069"/>
        <o:r id="V:Rule41" type="connector" idref="#_x0000_s1046"/>
        <o:r id="V:Rule42" type="connector" idref="#_x0000_s1044"/>
        <o:r id="V:Rule43" type="connector" idref="#_x0000_s1071"/>
        <o:r id="V:Rule44" type="connector" idref="#_x0000_s1028"/>
        <o:r id="V:Rule45" type="connector" idref="#_x0000_s1048"/>
        <o:r id="V:Rule46" type="connector" idref="#_x0000_s1078"/>
        <o:r id="V:Rule47" type="connector" idref="#_x0000_s1042"/>
        <o:r id="V:Rule48" type="connector" idref="#_x0000_s1034"/>
        <o:r id="V:Rule49" type="connector" idref="#_x0000_s1075"/>
        <o:r id="V:Rule50" type="connector" idref="#_x0000_s107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BD5"/>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A70BD5"/>
    <w:pPr>
      <w:ind w:left="720"/>
      <w:contextualSpacing/>
    </w:pPr>
    <w:rPr>
      <w:rFonts w:eastAsiaTheme="minorHAnsi"/>
    </w:rPr>
  </w:style>
  <w:style w:type="paragraph" w:styleId="Header">
    <w:name w:val="header"/>
    <w:basedOn w:val="Normal"/>
    <w:link w:val="HeaderChar"/>
    <w:uiPriority w:val="99"/>
    <w:semiHidden/>
    <w:unhideWhenUsed/>
    <w:rsid w:val="00A70B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0BD5"/>
    <w:rPr>
      <w:rFonts w:eastAsiaTheme="minorEastAsia"/>
    </w:rPr>
  </w:style>
  <w:style w:type="paragraph" w:styleId="Footer">
    <w:name w:val="footer"/>
    <w:basedOn w:val="Normal"/>
    <w:link w:val="FooterChar"/>
    <w:uiPriority w:val="99"/>
    <w:unhideWhenUsed/>
    <w:rsid w:val="00A70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BD5"/>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558</Words>
  <Characters>3186</Characters>
  <Application>Microsoft Office Word</Application>
  <DocSecurity>0</DocSecurity>
  <Lines>26</Lines>
  <Paragraphs>7</Paragraphs>
  <ScaleCrop>false</ScaleCrop>
  <Company>takeoff</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5</cp:revision>
  <dcterms:created xsi:type="dcterms:W3CDTF">2013-10-03T11:01:00Z</dcterms:created>
  <dcterms:modified xsi:type="dcterms:W3CDTF">2014-08-06T10:18:00Z</dcterms:modified>
</cp:coreProperties>
</file>