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53F5" w:rsidRDefault="00F453F5" w:rsidP="00F453F5">
      <w:pPr>
        <w:pStyle w:val="Default"/>
      </w:pPr>
    </w:p>
    <w:p w:rsidR="00127E08" w:rsidRPr="00F453F5" w:rsidRDefault="00F453F5" w:rsidP="00F453F5">
      <w:pPr>
        <w:autoSpaceDE w:val="0"/>
        <w:autoSpaceDN w:val="0"/>
        <w:adjustRightInd w:val="0"/>
        <w:ind w:left="720"/>
        <w:jc w:val="center"/>
        <w:rPr>
          <w:b/>
          <w:bCs/>
          <w:iCs/>
          <w:sz w:val="28"/>
          <w:szCs w:val="28"/>
        </w:rPr>
      </w:pPr>
      <w:r w:rsidRPr="00F453F5">
        <w:rPr>
          <w:b/>
          <w:sz w:val="28"/>
          <w:szCs w:val="28"/>
        </w:rPr>
        <w:t xml:space="preserve"> Digitally Controlled Delay Lines Based On NAND Gate for Glitch Free Circuits</w:t>
      </w:r>
    </w:p>
    <w:p w:rsidR="00127E08" w:rsidRPr="00127E08" w:rsidRDefault="00DD41E7" w:rsidP="00127E08">
      <w:pPr>
        <w:autoSpaceDE w:val="0"/>
        <w:autoSpaceDN w:val="0"/>
        <w:adjustRightInd w:val="0"/>
        <w:ind w:left="720"/>
        <w:jc w:val="center"/>
        <w:rPr>
          <w:b/>
          <w:bCs/>
        </w:rPr>
      </w:pPr>
      <w:r w:rsidRPr="003E2823">
        <w:rPr>
          <w:b/>
          <w:bCs/>
          <w:iCs/>
        </w:rPr>
        <w:t>Abstract</w:t>
      </w:r>
    </w:p>
    <w:p w:rsidR="00DE55DA" w:rsidRDefault="00127E08" w:rsidP="00127E08">
      <w:pPr>
        <w:autoSpaceDE w:val="0"/>
        <w:autoSpaceDN w:val="0"/>
        <w:adjustRightInd w:val="0"/>
        <w:spacing w:line="276" w:lineRule="auto"/>
        <w:ind w:left="720" w:firstLine="720"/>
        <w:jc w:val="both"/>
      </w:pPr>
      <w:r w:rsidRPr="00127E08">
        <w:t xml:space="preserve"> Frequency synthesizer is one of the important elements for wireless communication application. The speed of VCO and prescaler determines how fast the frequency synthesizer is. A dual modulus prescaler contains logic gates and flip-flops. This project aim for developing a low power single clock multiband network which will supply for the multi clock domain network. The multiband divider consists of a proposed wideband multi modulus 32/33/47/48 prescaler and an improved bit-cell for swallow (S) counter and can divide the frequencies in the three bands of 2.4–2.484 GHz, 5.15–5.35 GHz, and 5.725– 5.825 GHz with a resolution selectable from 1 to 25 MHz The proposed multiband flexible divider is silicon verified and consumes power of 0.96 and 2.2 mW in 2.4- and 5-GHz bands, respectively, when operated at 1.8-V power supply.</w:t>
      </w:r>
    </w:p>
    <w:p w:rsidR="00127E08" w:rsidRPr="00127E08" w:rsidRDefault="00127E08" w:rsidP="00127E08">
      <w:pPr>
        <w:autoSpaceDE w:val="0"/>
        <w:autoSpaceDN w:val="0"/>
        <w:adjustRightInd w:val="0"/>
        <w:spacing w:line="276" w:lineRule="auto"/>
        <w:ind w:left="720" w:firstLine="720"/>
        <w:jc w:val="both"/>
        <w:rPr>
          <w:rFonts w:eastAsiaTheme="minorHAnsi"/>
          <w:bCs/>
        </w:rPr>
      </w:pPr>
    </w:p>
    <w:p w:rsidR="00FA641B" w:rsidRPr="00B5522C" w:rsidRDefault="00FA641B" w:rsidP="00FA641B">
      <w:pPr>
        <w:pStyle w:val="Default"/>
        <w:jc w:val="center"/>
        <w:rPr>
          <w:b/>
        </w:rPr>
      </w:pPr>
      <w:r w:rsidRPr="00B5522C">
        <w:rPr>
          <w:b/>
        </w:rPr>
        <w:t>Existing Method</w:t>
      </w:r>
    </w:p>
    <w:p w:rsidR="00F92D10" w:rsidRPr="00B5522C" w:rsidRDefault="00FA641B" w:rsidP="00B5522C">
      <w:pPr>
        <w:pStyle w:val="Default"/>
        <w:spacing w:line="276" w:lineRule="auto"/>
        <w:ind w:left="720" w:firstLine="720"/>
        <w:jc w:val="both"/>
      </w:pPr>
      <w:r w:rsidRPr="00FA641B">
        <w:t>The frequency synthesizer, usually implemented by a phase-locked loop (PLL), is one of the power hungry blocks in the R</w:t>
      </w:r>
      <w:r w:rsidR="00B5522C">
        <w:t xml:space="preserve">F front-end and the first stage </w:t>
      </w:r>
      <w:r w:rsidRPr="00FA641B">
        <w:t xml:space="preserve">frequency divider consumes a large portion of power in frequency synthesizer. Dynamic latches are faster and consume less power compared to static </w:t>
      </w:r>
      <w:r w:rsidR="00B5522C">
        <w:t xml:space="preserve">dividers. </w:t>
      </w:r>
      <w:r w:rsidRPr="00FA641B">
        <w:t>The TSPC and E-TSPC designs are able to d</w:t>
      </w:r>
      <w:r w:rsidR="00B5522C">
        <w:t xml:space="preserve">rive the 97dynamic latch with a </w:t>
      </w:r>
      <w:r w:rsidRPr="00FA641B">
        <w:t>single clock phase and avoid the skew problem. The frequency synthesizer uses an E-TSPC presca</w:t>
      </w:r>
      <w:r w:rsidR="00B5522C">
        <w:t xml:space="preserve">ler as the First-stage divider, </w:t>
      </w:r>
      <w:r w:rsidRPr="00FA641B">
        <w:t>but the divider consumes around 6.25 mW.</w:t>
      </w:r>
    </w:p>
    <w:p w:rsidR="009C07CF" w:rsidRDefault="009C07CF" w:rsidP="009C07CF">
      <w:pPr>
        <w:autoSpaceDE w:val="0"/>
        <w:autoSpaceDN w:val="0"/>
        <w:adjustRightInd w:val="0"/>
        <w:spacing w:line="276" w:lineRule="auto"/>
        <w:ind w:left="720"/>
        <w:jc w:val="center"/>
        <w:rPr>
          <w:b/>
          <w:bCs/>
        </w:rPr>
      </w:pPr>
    </w:p>
    <w:p w:rsidR="009C07CF" w:rsidRPr="009C07CF" w:rsidRDefault="00DD41E7" w:rsidP="009C07CF">
      <w:pPr>
        <w:autoSpaceDE w:val="0"/>
        <w:autoSpaceDN w:val="0"/>
        <w:adjustRightInd w:val="0"/>
        <w:spacing w:line="276" w:lineRule="auto"/>
        <w:ind w:left="720"/>
        <w:jc w:val="center"/>
        <w:rPr>
          <w:bCs/>
        </w:rPr>
      </w:pPr>
      <w:r w:rsidRPr="003E2823">
        <w:rPr>
          <w:b/>
          <w:bCs/>
        </w:rPr>
        <w:t>New method</w:t>
      </w:r>
      <w:r w:rsidRPr="003E2823">
        <w:rPr>
          <w:bCs/>
        </w:rPr>
        <w:t>:</w:t>
      </w:r>
    </w:p>
    <w:p w:rsidR="002576FD" w:rsidRPr="00A77506" w:rsidRDefault="009C07CF" w:rsidP="009C07CF">
      <w:pPr>
        <w:autoSpaceDE w:val="0"/>
        <w:autoSpaceDN w:val="0"/>
        <w:adjustRightInd w:val="0"/>
        <w:spacing w:line="276" w:lineRule="auto"/>
        <w:ind w:left="720" w:firstLine="720"/>
        <w:jc w:val="both"/>
        <w:rPr>
          <w:rFonts w:eastAsiaTheme="minorHAnsi"/>
        </w:rPr>
      </w:pPr>
      <w:r w:rsidRPr="009C07CF">
        <w:t xml:space="preserve"> In this paper, a Dynamic logic multiband flexible integer-n divider based on pulse-swallow topology is proposed which uses a low-power wideband 2/3 prescaler and a wideband multi</w:t>
      </w:r>
      <w:r>
        <w:t xml:space="preserve"> </w:t>
      </w:r>
      <w:r w:rsidRPr="009C07CF">
        <w:t xml:space="preserve">modulus 32/33/47/48 prescaler as shown in Fig.1 The divider also uses an improved low power loadable bit-cell for the Swallow S-counter. </w:t>
      </w:r>
      <w:proofErr w:type="gramStart"/>
      <w:r w:rsidRPr="009C07CF">
        <w:t>a</w:t>
      </w:r>
      <w:proofErr w:type="gramEnd"/>
      <w:r w:rsidRPr="009C07CF">
        <w:t xml:space="preserve"> true-single-phase-clock (TSPC) policy was introduced. Single-phase-clock policies are superior to the others due to the simplification of the clock distribution on the chip and reducing the transistor number. They reduce the number of clock-signal requirements and the wiring costs also they have no problems with phase overlapping. Thus, higher frequencies and simpler designs can be achieved. Further enhancement in the design is achieved by using extended true-single phase clock (ETSPC) DFFs</w:t>
      </w:r>
      <w:proofErr w:type="gramStart"/>
      <w:r w:rsidRPr="009C07CF">
        <w:t>.</w:t>
      </w:r>
      <w:r w:rsidR="00A77506" w:rsidRPr="00A77506">
        <w:rPr>
          <w:rFonts w:eastAsiaTheme="minorHAnsi"/>
        </w:rPr>
        <w:t>.</w:t>
      </w:r>
      <w:proofErr w:type="gramEnd"/>
    </w:p>
    <w:p w:rsidR="002576FD" w:rsidRDefault="002576FD" w:rsidP="002576FD">
      <w:pPr>
        <w:autoSpaceDE w:val="0"/>
        <w:autoSpaceDN w:val="0"/>
        <w:adjustRightInd w:val="0"/>
        <w:ind w:left="720"/>
        <w:jc w:val="both"/>
        <w:rPr>
          <w:b/>
          <w:sz w:val="28"/>
          <w:u w:val="single"/>
        </w:rPr>
      </w:pPr>
    </w:p>
    <w:p w:rsidR="00A77506" w:rsidRDefault="00A77506" w:rsidP="002576FD">
      <w:pPr>
        <w:autoSpaceDE w:val="0"/>
        <w:autoSpaceDN w:val="0"/>
        <w:adjustRightInd w:val="0"/>
        <w:ind w:left="720"/>
        <w:jc w:val="both"/>
        <w:rPr>
          <w:b/>
          <w:sz w:val="28"/>
          <w:u w:val="single"/>
        </w:rPr>
      </w:pPr>
    </w:p>
    <w:p w:rsidR="00A77506" w:rsidRDefault="00A77506" w:rsidP="002576FD">
      <w:pPr>
        <w:autoSpaceDE w:val="0"/>
        <w:autoSpaceDN w:val="0"/>
        <w:adjustRightInd w:val="0"/>
        <w:ind w:left="720"/>
        <w:jc w:val="both"/>
        <w:rPr>
          <w:b/>
          <w:sz w:val="28"/>
          <w:u w:val="single"/>
        </w:rPr>
      </w:pPr>
    </w:p>
    <w:p w:rsidR="00DD41E7" w:rsidRPr="00360453" w:rsidRDefault="00DD41E7" w:rsidP="00F92D10">
      <w:pPr>
        <w:autoSpaceDE w:val="0"/>
        <w:autoSpaceDN w:val="0"/>
        <w:adjustRightInd w:val="0"/>
        <w:spacing w:line="360" w:lineRule="auto"/>
        <w:ind w:left="720"/>
        <w:jc w:val="both"/>
        <w:rPr>
          <w:b/>
          <w:bCs/>
          <w:u w:val="single"/>
        </w:rPr>
      </w:pPr>
      <w:r w:rsidRPr="00360453">
        <w:rPr>
          <w:b/>
          <w:sz w:val="28"/>
          <w:u w:val="single"/>
        </w:rPr>
        <w:t>System Configuration:-</w:t>
      </w:r>
    </w:p>
    <w:p w:rsidR="00DD41E7" w:rsidRPr="003E2823" w:rsidRDefault="00614943" w:rsidP="00F92D10">
      <w:pPr>
        <w:spacing w:after="100" w:afterAutospacing="1" w:line="360" w:lineRule="auto"/>
        <w:ind w:left="720"/>
        <w:jc w:val="both"/>
      </w:pPr>
      <w:r>
        <w:rPr>
          <w:rFonts w:eastAsiaTheme="minorHAnsi"/>
          <w:iCs/>
          <w:color w:val="000000"/>
        </w:rPr>
        <w:t xml:space="preserve">        </w:t>
      </w:r>
      <w:r w:rsidR="00DD41E7" w:rsidRPr="003E2823">
        <w:t xml:space="preserve">In the hardware part a normal computer where Xilinx ISE 14.3 software can be easily operated is required, i.e., with a minimum system configuration </w:t>
      </w:r>
    </w:p>
    <w:p w:rsidR="00DD41E7" w:rsidRPr="00360453" w:rsidRDefault="00DD41E7" w:rsidP="00360453">
      <w:pPr>
        <w:spacing w:after="100" w:afterAutospacing="1" w:line="276" w:lineRule="auto"/>
        <w:ind w:firstLine="720"/>
        <w:jc w:val="both"/>
        <w:rPr>
          <w:b/>
          <w:caps/>
          <w:u w:val="single"/>
        </w:rPr>
      </w:pPr>
      <w:r w:rsidRPr="00360453">
        <w:rPr>
          <w:b/>
          <w:caps/>
          <w:u w:val="single"/>
        </w:rPr>
        <w:t>Hardware requirement</w:t>
      </w:r>
    </w:p>
    <w:p w:rsidR="00DD41E7" w:rsidRPr="00360453" w:rsidRDefault="00DD41E7" w:rsidP="00360453">
      <w:pPr>
        <w:pStyle w:val="Heading1"/>
        <w:spacing w:line="276" w:lineRule="auto"/>
        <w:rPr>
          <w:rFonts w:ascii="Times New Roman" w:hAnsi="Times New Roman" w:cs="Times New Roman"/>
          <w:sz w:val="24"/>
          <w:szCs w:val="24"/>
        </w:rPr>
      </w:pPr>
      <w:r w:rsidRPr="003E2823">
        <w:rPr>
          <w:rFonts w:ascii="Times New Roman" w:hAnsi="Times New Roman" w:cs="Times New Roman"/>
          <w:sz w:val="24"/>
          <w:szCs w:val="24"/>
        </w:rPr>
        <w:t xml:space="preserve">       </w:t>
      </w:r>
      <w:r>
        <w:rPr>
          <w:rFonts w:ascii="Times New Roman" w:hAnsi="Times New Roman" w:cs="Times New Roman"/>
          <w:sz w:val="24"/>
          <w:szCs w:val="24"/>
        </w:rPr>
        <w:tab/>
      </w:r>
      <w:r w:rsidRPr="003E2823">
        <w:rPr>
          <w:rFonts w:ascii="Times New Roman" w:hAnsi="Times New Roman" w:cs="Times New Roman"/>
          <w:sz w:val="24"/>
          <w:szCs w:val="24"/>
        </w:rPr>
        <w:t xml:space="preserve"> Processor               -    Pentium –III</w:t>
      </w:r>
    </w:p>
    <w:p w:rsidR="00DD41E7" w:rsidRPr="003E2823" w:rsidRDefault="00DD41E7" w:rsidP="00360453">
      <w:pPr>
        <w:spacing w:line="360" w:lineRule="auto"/>
        <w:ind w:left="720"/>
        <w:jc w:val="both"/>
        <w:rPr>
          <w:b/>
        </w:rPr>
      </w:pPr>
      <w:r w:rsidRPr="003E2823">
        <w:rPr>
          <w:b/>
        </w:rPr>
        <w:t>Speed                                -    1.1 GHz</w:t>
      </w:r>
    </w:p>
    <w:p w:rsidR="00DD41E7" w:rsidRPr="003E2823" w:rsidRDefault="00DD41E7" w:rsidP="00360453">
      <w:pPr>
        <w:spacing w:line="360" w:lineRule="auto"/>
        <w:ind w:firstLine="720"/>
        <w:jc w:val="both"/>
        <w:rPr>
          <w:b/>
        </w:rPr>
      </w:pPr>
      <w:r w:rsidRPr="003E2823">
        <w:rPr>
          <w:b/>
        </w:rPr>
        <w:t>RAM                                 -    1 GB (min)</w:t>
      </w:r>
    </w:p>
    <w:p w:rsidR="00DD41E7" w:rsidRPr="003E2823" w:rsidRDefault="00DD41E7" w:rsidP="00360453">
      <w:pPr>
        <w:spacing w:line="360" w:lineRule="auto"/>
        <w:ind w:firstLine="720"/>
        <w:jc w:val="both"/>
        <w:rPr>
          <w:b/>
        </w:rPr>
      </w:pPr>
      <w:r w:rsidRPr="003E2823">
        <w:rPr>
          <w:b/>
        </w:rPr>
        <w:t>Hard Disk                          -   40 GB</w:t>
      </w:r>
    </w:p>
    <w:p w:rsidR="00DD41E7" w:rsidRPr="003E2823" w:rsidRDefault="00DD41E7" w:rsidP="00360453">
      <w:pPr>
        <w:spacing w:line="360" w:lineRule="auto"/>
        <w:ind w:firstLine="720"/>
        <w:jc w:val="both"/>
        <w:rPr>
          <w:b/>
        </w:rPr>
      </w:pPr>
      <w:r w:rsidRPr="003E2823">
        <w:rPr>
          <w:b/>
        </w:rPr>
        <w:t>Floppy Drive                     -    1.44 MB</w:t>
      </w:r>
    </w:p>
    <w:p w:rsidR="00DD41E7" w:rsidRPr="003E2823" w:rsidRDefault="00DD41E7" w:rsidP="00360453">
      <w:pPr>
        <w:spacing w:line="360" w:lineRule="auto"/>
        <w:ind w:firstLine="720"/>
        <w:jc w:val="both"/>
        <w:rPr>
          <w:b/>
        </w:rPr>
      </w:pPr>
      <w:r w:rsidRPr="003E2823">
        <w:rPr>
          <w:b/>
        </w:rPr>
        <w:t>Key Board                         -    Standard Windows Keyboard</w:t>
      </w:r>
    </w:p>
    <w:p w:rsidR="00DD41E7" w:rsidRPr="003E2823" w:rsidRDefault="00DD41E7" w:rsidP="00360453">
      <w:pPr>
        <w:spacing w:line="360" w:lineRule="auto"/>
        <w:ind w:firstLine="720"/>
        <w:jc w:val="both"/>
        <w:rPr>
          <w:b/>
        </w:rPr>
      </w:pPr>
      <w:r w:rsidRPr="003E2823">
        <w:rPr>
          <w:b/>
        </w:rPr>
        <w:t>Mouse                                -    Two or Three Button Mouse</w:t>
      </w:r>
    </w:p>
    <w:p w:rsidR="00DD41E7" w:rsidRPr="00360453" w:rsidRDefault="00DD41E7" w:rsidP="00360453">
      <w:pPr>
        <w:spacing w:line="360" w:lineRule="auto"/>
        <w:ind w:firstLine="720"/>
        <w:jc w:val="both"/>
        <w:rPr>
          <w:b/>
        </w:rPr>
      </w:pPr>
      <w:r w:rsidRPr="003E2823">
        <w:rPr>
          <w:b/>
        </w:rPr>
        <w:t>Monitor                              -    SVGA</w:t>
      </w:r>
    </w:p>
    <w:p w:rsidR="00DD41E7" w:rsidRPr="00360453" w:rsidRDefault="00DD41E7" w:rsidP="00360453">
      <w:pPr>
        <w:spacing w:after="100" w:afterAutospacing="1"/>
        <w:ind w:firstLine="720"/>
        <w:jc w:val="both"/>
        <w:rPr>
          <w:b/>
          <w:caps/>
          <w:u w:val="single"/>
        </w:rPr>
      </w:pPr>
      <w:r w:rsidRPr="00360453">
        <w:rPr>
          <w:b/>
          <w:caps/>
          <w:u w:val="single"/>
        </w:rPr>
        <w:t>Software requirements</w:t>
      </w:r>
      <w:r w:rsidR="00360453">
        <w:rPr>
          <w:b/>
          <w:caps/>
          <w:u w:val="single"/>
        </w:rPr>
        <w:t>:</w:t>
      </w:r>
    </w:p>
    <w:p w:rsidR="00DD41E7" w:rsidRPr="00360453" w:rsidRDefault="00DD41E7" w:rsidP="00360453">
      <w:pPr>
        <w:pStyle w:val="BodyText"/>
        <w:numPr>
          <w:ilvl w:val="0"/>
          <w:numId w:val="2"/>
        </w:numPr>
        <w:tabs>
          <w:tab w:val="clear" w:pos="720"/>
          <w:tab w:val="num" w:pos="1260"/>
        </w:tabs>
        <w:spacing w:after="120" w:line="240" w:lineRule="auto"/>
        <w:ind w:left="1440" w:hanging="540"/>
        <w:rPr>
          <w:b/>
          <w:sz w:val="24"/>
        </w:rPr>
      </w:pPr>
      <w:r w:rsidRPr="003E2823">
        <w:rPr>
          <w:b/>
          <w:sz w:val="24"/>
        </w:rPr>
        <w:t xml:space="preserve">Operating System            :Windows95/98/2000/XP/Windows7 </w:t>
      </w:r>
    </w:p>
    <w:p w:rsidR="00DD41E7" w:rsidRPr="00360453" w:rsidRDefault="00DD41E7" w:rsidP="00360453">
      <w:pPr>
        <w:pStyle w:val="BodyText"/>
        <w:numPr>
          <w:ilvl w:val="0"/>
          <w:numId w:val="2"/>
        </w:numPr>
        <w:tabs>
          <w:tab w:val="clear" w:pos="720"/>
          <w:tab w:val="num" w:pos="1260"/>
        </w:tabs>
        <w:spacing w:after="120" w:line="400" w:lineRule="exact"/>
        <w:ind w:left="1440" w:hanging="540"/>
        <w:rPr>
          <w:b/>
          <w:sz w:val="24"/>
        </w:rPr>
      </w:pPr>
      <w:r w:rsidRPr="003E2823">
        <w:rPr>
          <w:b/>
          <w:sz w:val="24"/>
        </w:rPr>
        <w:t xml:space="preserve">Front End                          :   </w:t>
      </w:r>
      <w:proofErr w:type="spellStart"/>
      <w:r w:rsidRPr="003E2823">
        <w:rPr>
          <w:b/>
          <w:iCs/>
          <w:sz w:val="24"/>
        </w:rPr>
        <w:t>Modelsim</w:t>
      </w:r>
      <w:proofErr w:type="spellEnd"/>
      <w:r w:rsidRPr="003E2823">
        <w:rPr>
          <w:b/>
          <w:iCs/>
          <w:sz w:val="24"/>
        </w:rPr>
        <w:t xml:space="preserve"> 6.3 for Debugging and Xilinx 14.3 for                     </w:t>
      </w:r>
      <w:r w:rsidR="00C92697">
        <w:rPr>
          <w:b/>
          <w:iCs/>
          <w:sz w:val="24"/>
        </w:rPr>
        <w:t xml:space="preserve">          </w:t>
      </w:r>
      <w:r w:rsidRPr="003E2823">
        <w:rPr>
          <w:b/>
          <w:iCs/>
          <w:sz w:val="24"/>
        </w:rPr>
        <w:t>Synthesis and Hard Ware Implementation</w:t>
      </w:r>
    </w:p>
    <w:p w:rsidR="00DD41E7" w:rsidRPr="003E2823" w:rsidRDefault="00DD41E7" w:rsidP="00DD41E7">
      <w:pPr>
        <w:pStyle w:val="ListParagraph"/>
        <w:numPr>
          <w:ilvl w:val="0"/>
          <w:numId w:val="2"/>
        </w:numPr>
        <w:tabs>
          <w:tab w:val="clear" w:pos="720"/>
          <w:tab w:val="num" w:pos="1260"/>
        </w:tabs>
        <w:spacing w:after="100" w:afterAutospacing="1" w:line="360" w:lineRule="auto"/>
        <w:ind w:left="1260"/>
        <w:jc w:val="both"/>
        <w:rPr>
          <w:b/>
        </w:rPr>
      </w:pPr>
      <w:r w:rsidRPr="003E2823">
        <w:rPr>
          <w:b/>
          <w:iCs/>
        </w:rPr>
        <w:t>This</w:t>
      </w:r>
      <w:r w:rsidRPr="003E2823">
        <w:rPr>
          <w:b/>
        </w:rPr>
        <w:t xml:space="preserve"> software’s where </w:t>
      </w:r>
      <w:proofErr w:type="spellStart"/>
      <w:r w:rsidRPr="003E2823">
        <w:rPr>
          <w:b/>
        </w:rPr>
        <w:t>Verilog</w:t>
      </w:r>
      <w:proofErr w:type="spellEnd"/>
      <w:r w:rsidRPr="003E2823">
        <w:rPr>
          <w:b/>
        </w:rPr>
        <w:t xml:space="preserve"> source code can be used for design implementation.</w:t>
      </w:r>
    </w:p>
    <w:sectPr w:rsidR="00DD41E7" w:rsidRPr="003E2823" w:rsidSect="000334A1">
      <w:headerReference w:type="default" r:id="rId7"/>
      <w:footerReference w:type="default" r:id="rId8"/>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76FD" w:rsidRDefault="002576FD" w:rsidP="003F448A">
      <w:r>
        <w:separator/>
      </w:r>
    </w:p>
  </w:endnote>
  <w:endnote w:type="continuationSeparator" w:id="1">
    <w:p w:rsidR="002576FD" w:rsidRDefault="002576FD" w:rsidP="003F448A">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MR9">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6FD" w:rsidRDefault="00F43E3F" w:rsidP="00A529C6">
    <w:pPr>
      <w:pStyle w:val="Footer"/>
      <w:pBdr>
        <w:top w:val="thinThickSmallGap" w:sz="24" w:space="1" w:color="622423"/>
      </w:pBdr>
      <w:spacing w:line="276" w:lineRule="auto"/>
      <w:jc w:val="center"/>
      <w:rPr>
        <w:rFonts w:ascii="Cambria" w:hAnsi="Cambria"/>
        <w:sz w:val="28"/>
        <w:szCs w:val="28"/>
      </w:rPr>
    </w:pPr>
    <w:r w:rsidRPr="00F43E3F">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8196" type="#_x0000_t136" style="position:absolute;left:0;text-align:left;margin-left:-45.85pt;margin-top:280.1pt;width:583.7pt;height:76.1pt;rotation:315;z-index:-251658240;mso-position-horizontal-relative:margin;mso-position-vertical-relative:margin" o:preferrelative="t" o:allowincell="f" fillcolor="black" stroked="f">
          <v:fill opacity=".5"/>
          <v:textpath style="font-family:&quot;Calibri&quot;;font-size:8pt" trim="t" fitpath="t" string="www.takeoffprojects.com"/>
          <w10:wrap anchorx="margin" anchory="margin"/>
        </v:shape>
      </w:pict>
    </w:r>
    <w:r w:rsidR="002576FD">
      <w:rPr>
        <w:rFonts w:ascii="Cambria" w:hAnsi="Cambria"/>
        <w:sz w:val="28"/>
        <w:szCs w:val="28"/>
      </w:rPr>
      <w:t xml:space="preserve">Further Details Contact: A </w:t>
    </w:r>
    <w:proofErr w:type="spellStart"/>
    <w:r w:rsidR="002576FD">
      <w:rPr>
        <w:rFonts w:ascii="Cambria" w:hAnsi="Cambria"/>
        <w:sz w:val="28"/>
        <w:szCs w:val="28"/>
      </w:rPr>
      <w:t>Vinay</w:t>
    </w:r>
    <w:proofErr w:type="spellEnd"/>
    <w:r w:rsidR="002576FD">
      <w:rPr>
        <w:rFonts w:ascii="Cambria" w:hAnsi="Cambria"/>
        <w:sz w:val="28"/>
        <w:szCs w:val="28"/>
      </w:rPr>
      <w:t xml:space="preserve"> 9030333433, 08772261612</w:t>
    </w:r>
  </w:p>
  <w:p w:rsidR="002576FD" w:rsidRDefault="002576FD" w:rsidP="00A529C6">
    <w:pPr>
      <w:pStyle w:val="Footer"/>
      <w:jc w:val="center"/>
      <w:rPr>
        <w:b/>
        <w:sz w:val="36"/>
        <w:szCs w:val="36"/>
      </w:rPr>
    </w:pPr>
    <w:bookmarkStart w:id="0" w:name="_GoBack"/>
    <w:bookmarkEnd w:id="0"/>
    <w:r>
      <w:rPr>
        <w:b/>
        <w:sz w:val="20"/>
        <w:szCs w:val="20"/>
      </w:rPr>
      <w:t>Email: takeoffstudentprojects@gmail.com | www.takeoffprojects.com</w:t>
    </w:r>
  </w:p>
  <w:p w:rsidR="002576FD" w:rsidRDefault="002576FD" w:rsidP="00A529C6">
    <w:pPr>
      <w:pStyle w:val="Footer"/>
    </w:pPr>
  </w:p>
  <w:p w:rsidR="002576FD" w:rsidRDefault="002576F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76FD" w:rsidRDefault="002576FD" w:rsidP="003F448A">
      <w:r>
        <w:separator/>
      </w:r>
    </w:p>
  </w:footnote>
  <w:footnote w:type="continuationSeparator" w:id="1">
    <w:p w:rsidR="002576FD" w:rsidRDefault="002576FD" w:rsidP="003F448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6FD" w:rsidRDefault="002576FD">
    <w:pPr>
      <w:pStyle w:val="Header"/>
    </w:pPr>
    <w:r>
      <w:rPr>
        <w:noProof/>
      </w:rPr>
      <w:drawing>
        <wp:anchor distT="0" distB="0" distL="114300" distR="114300" simplePos="0" relativeHeight="251657216" behindDoc="1" locked="0" layoutInCell="1" allowOverlap="1">
          <wp:simplePos x="0" y="0"/>
          <wp:positionH relativeFrom="column">
            <wp:posOffset>4902777</wp:posOffset>
          </wp:positionH>
          <wp:positionV relativeFrom="paragraph">
            <wp:posOffset>-259773</wp:posOffset>
          </wp:positionV>
          <wp:extent cx="1549977" cy="519546"/>
          <wp:effectExtent l="1905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49977" cy="519546"/>
                  </a:xfrm>
                  <a:prstGeom prst="rect">
                    <a:avLst/>
                  </a:prstGeom>
                  <a:noFill/>
                  <a:ln w="9525">
                    <a:noFill/>
                    <a:miter lim="800000"/>
                    <a:headEnd/>
                    <a:tailEnd/>
                  </a:ln>
                </pic:spPr>
              </pic:pic>
            </a:graphicData>
          </a:graphic>
        </wp:anchor>
      </w:drawing>
    </w:r>
    <w:r>
      <w:tab/>
    </w: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500EEB"/>
    <w:multiLevelType w:val="hybridMultilevel"/>
    <w:tmpl w:val="08F28F5C"/>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
    <w:nsid w:val="421860A1"/>
    <w:multiLevelType w:val="hybridMultilevel"/>
    <w:tmpl w:val="57E0C084"/>
    <w:lvl w:ilvl="0" w:tplc="52A63F5E">
      <w:start w:val="1"/>
      <w:numFmt w:val="decimal"/>
      <w:lvlText w:val="%1."/>
      <w:lvlJc w:val="left"/>
      <w:pPr>
        <w:ind w:left="735" w:hanging="375"/>
      </w:pPr>
      <w:rPr>
        <w:rFonts w:cs="CMR9"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proofState w:spelling="clean" w:grammar="clean"/>
  <w:defaultTabStop w:val="720"/>
  <w:characterSpacingControl w:val="doNotCompress"/>
  <w:hdrShapeDefaults>
    <o:shapedefaults v:ext="edit" spidmax="8197"/>
    <o:shapelayout v:ext="edit">
      <o:idmap v:ext="edit" data="8"/>
    </o:shapelayout>
  </w:hdrShapeDefaults>
  <w:footnotePr>
    <w:footnote w:id="0"/>
    <w:footnote w:id="1"/>
  </w:footnotePr>
  <w:endnotePr>
    <w:endnote w:id="0"/>
    <w:endnote w:id="1"/>
  </w:endnotePr>
  <w:compat/>
  <w:rsids>
    <w:rsidRoot w:val="00B32509"/>
    <w:rsid w:val="000019CB"/>
    <w:rsid w:val="00010635"/>
    <w:rsid w:val="00023D19"/>
    <w:rsid w:val="000334A1"/>
    <w:rsid w:val="000C5938"/>
    <w:rsid w:val="000F4338"/>
    <w:rsid w:val="00121C38"/>
    <w:rsid w:val="00127E08"/>
    <w:rsid w:val="00194C65"/>
    <w:rsid w:val="001A4CE6"/>
    <w:rsid w:val="00203905"/>
    <w:rsid w:val="00210D1B"/>
    <w:rsid w:val="00236782"/>
    <w:rsid w:val="002576FD"/>
    <w:rsid w:val="00262161"/>
    <w:rsid w:val="002C3501"/>
    <w:rsid w:val="002C538C"/>
    <w:rsid w:val="0032165A"/>
    <w:rsid w:val="00327AD7"/>
    <w:rsid w:val="00360453"/>
    <w:rsid w:val="003706E9"/>
    <w:rsid w:val="003721A3"/>
    <w:rsid w:val="003C0945"/>
    <w:rsid w:val="003F448A"/>
    <w:rsid w:val="003F5E8F"/>
    <w:rsid w:val="004267B5"/>
    <w:rsid w:val="004414E8"/>
    <w:rsid w:val="004609A9"/>
    <w:rsid w:val="00465A61"/>
    <w:rsid w:val="00490DA9"/>
    <w:rsid w:val="00495AC3"/>
    <w:rsid w:val="004F185E"/>
    <w:rsid w:val="0050720E"/>
    <w:rsid w:val="00541FC6"/>
    <w:rsid w:val="00542B6B"/>
    <w:rsid w:val="005E40BD"/>
    <w:rsid w:val="00600051"/>
    <w:rsid w:val="00614943"/>
    <w:rsid w:val="00625658"/>
    <w:rsid w:val="00652C3E"/>
    <w:rsid w:val="00657A66"/>
    <w:rsid w:val="006629DB"/>
    <w:rsid w:val="00683F08"/>
    <w:rsid w:val="00694FE5"/>
    <w:rsid w:val="006D399B"/>
    <w:rsid w:val="006E5288"/>
    <w:rsid w:val="006F5FE9"/>
    <w:rsid w:val="007119C0"/>
    <w:rsid w:val="00727A68"/>
    <w:rsid w:val="00785585"/>
    <w:rsid w:val="007C2771"/>
    <w:rsid w:val="007C5A73"/>
    <w:rsid w:val="007C7D2C"/>
    <w:rsid w:val="00800DDE"/>
    <w:rsid w:val="00832B6E"/>
    <w:rsid w:val="00863B35"/>
    <w:rsid w:val="0086680F"/>
    <w:rsid w:val="008C0F39"/>
    <w:rsid w:val="008C4E4A"/>
    <w:rsid w:val="008F6C19"/>
    <w:rsid w:val="00901876"/>
    <w:rsid w:val="00923F6E"/>
    <w:rsid w:val="009320F6"/>
    <w:rsid w:val="009B4A10"/>
    <w:rsid w:val="009C07CF"/>
    <w:rsid w:val="009C5895"/>
    <w:rsid w:val="00A45DA2"/>
    <w:rsid w:val="00A529C6"/>
    <w:rsid w:val="00A74509"/>
    <w:rsid w:val="00A77506"/>
    <w:rsid w:val="00AB008E"/>
    <w:rsid w:val="00AC6192"/>
    <w:rsid w:val="00AE2BF1"/>
    <w:rsid w:val="00B02688"/>
    <w:rsid w:val="00B15D35"/>
    <w:rsid w:val="00B32509"/>
    <w:rsid w:val="00B43300"/>
    <w:rsid w:val="00B5522C"/>
    <w:rsid w:val="00B57025"/>
    <w:rsid w:val="00B95343"/>
    <w:rsid w:val="00BE2BF5"/>
    <w:rsid w:val="00BE3383"/>
    <w:rsid w:val="00C451A3"/>
    <w:rsid w:val="00C61D33"/>
    <w:rsid w:val="00C638B5"/>
    <w:rsid w:val="00C64300"/>
    <w:rsid w:val="00C84908"/>
    <w:rsid w:val="00C8588E"/>
    <w:rsid w:val="00C86471"/>
    <w:rsid w:val="00C92697"/>
    <w:rsid w:val="00C95402"/>
    <w:rsid w:val="00CA16F5"/>
    <w:rsid w:val="00D33A08"/>
    <w:rsid w:val="00D532F0"/>
    <w:rsid w:val="00D837D9"/>
    <w:rsid w:val="00DD0490"/>
    <w:rsid w:val="00DD41E7"/>
    <w:rsid w:val="00DD47AF"/>
    <w:rsid w:val="00DE55DA"/>
    <w:rsid w:val="00E10E7E"/>
    <w:rsid w:val="00E25BA6"/>
    <w:rsid w:val="00E43A4E"/>
    <w:rsid w:val="00E5400E"/>
    <w:rsid w:val="00F43E3F"/>
    <w:rsid w:val="00F453F5"/>
    <w:rsid w:val="00F65BFA"/>
    <w:rsid w:val="00F71EA1"/>
    <w:rsid w:val="00F73157"/>
    <w:rsid w:val="00F809C7"/>
    <w:rsid w:val="00F92D10"/>
    <w:rsid w:val="00FA641B"/>
    <w:rsid w:val="00FB2AD9"/>
    <w:rsid w:val="00FD09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250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00051"/>
    <w:pPr>
      <w:keepNext/>
      <w:spacing w:before="240" w:after="60"/>
      <w:outlineLvl w:val="0"/>
    </w:pPr>
    <w:rPr>
      <w:rFonts w:ascii="Arial" w:hAnsi="Arial" w:cs="Arial"/>
      <w:b/>
      <w:bCs/>
      <w:kern w:val="32"/>
      <w:sz w:val="32"/>
      <w:szCs w:val="32"/>
    </w:rPr>
  </w:style>
  <w:style w:type="paragraph" w:styleId="Heading3">
    <w:name w:val="heading 3"/>
    <w:basedOn w:val="Normal"/>
    <w:next w:val="Normal"/>
    <w:link w:val="Heading3Char"/>
    <w:qFormat/>
    <w:rsid w:val="00B32509"/>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B32509"/>
    <w:rPr>
      <w:rFonts w:ascii="Arial" w:eastAsia="Times New Roman" w:hAnsi="Arial" w:cs="Arial"/>
      <w:b/>
      <w:bCs/>
      <w:sz w:val="26"/>
      <w:szCs w:val="26"/>
    </w:rPr>
  </w:style>
  <w:style w:type="paragraph" w:styleId="ListParagraph">
    <w:name w:val="List Paragraph"/>
    <w:basedOn w:val="Normal"/>
    <w:uiPriority w:val="34"/>
    <w:qFormat/>
    <w:rsid w:val="00D837D9"/>
    <w:pPr>
      <w:ind w:left="720"/>
      <w:contextualSpacing/>
    </w:pPr>
  </w:style>
  <w:style w:type="character" w:customStyle="1" w:styleId="Heading1Char">
    <w:name w:val="Heading 1 Char"/>
    <w:basedOn w:val="DefaultParagraphFont"/>
    <w:link w:val="Heading1"/>
    <w:rsid w:val="00600051"/>
    <w:rPr>
      <w:rFonts w:ascii="Arial" w:eastAsia="Times New Roman" w:hAnsi="Arial" w:cs="Arial"/>
      <w:b/>
      <w:bCs/>
      <w:kern w:val="32"/>
      <w:sz w:val="32"/>
      <w:szCs w:val="32"/>
    </w:rPr>
  </w:style>
  <w:style w:type="paragraph" w:styleId="BodyText">
    <w:name w:val="Body Text"/>
    <w:basedOn w:val="Normal"/>
    <w:link w:val="BodyTextChar"/>
    <w:rsid w:val="00600051"/>
    <w:pPr>
      <w:spacing w:line="360" w:lineRule="auto"/>
    </w:pPr>
    <w:rPr>
      <w:sz w:val="22"/>
    </w:rPr>
  </w:style>
  <w:style w:type="character" w:customStyle="1" w:styleId="BodyTextChar">
    <w:name w:val="Body Text Char"/>
    <w:basedOn w:val="DefaultParagraphFont"/>
    <w:link w:val="BodyText"/>
    <w:rsid w:val="00600051"/>
    <w:rPr>
      <w:rFonts w:ascii="Times New Roman" w:eastAsia="Times New Roman" w:hAnsi="Times New Roman" w:cs="Times New Roman"/>
      <w:szCs w:val="24"/>
    </w:rPr>
  </w:style>
  <w:style w:type="paragraph" w:styleId="BalloonText">
    <w:name w:val="Balloon Text"/>
    <w:basedOn w:val="Normal"/>
    <w:link w:val="BalloonTextChar"/>
    <w:uiPriority w:val="99"/>
    <w:semiHidden/>
    <w:unhideWhenUsed/>
    <w:rsid w:val="002C538C"/>
    <w:rPr>
      <w:rFonts w:ascii="Tahoma" w:hAnsi="Tahoma" w:cs="Tahoma"/>
      <w:sz w:val="16"/>
      <w:szCs w:val="16"/>
    </w:rPr>
  </w:style>
  <w:style w:type="character" w:customStyle="1" w:styleId="BalloonTextChar">
    <w:name w:val="Balloon Text Char"/>
    <w:basedOn w:val="DefaultParagraphFont"/>
    <w:link w:val="BalloonText"/>
    <w:uiPriority w:val="99"/>
    <w:semiHidden/>
    <w:rsid w:val="002C538C"/>
    <w:rPr>
      <w:rFonts w:ascii="Tahoma" w:eastAsia="Times New Roman" w:hAnsi="Tahoma" w:cs="Tahoma"/>
      <w:sz w:val="16"/>
      <w:szCs w:val="16"/>
    </w:rPr>
  </w:style>
  <w:style w:type="paragraph" w:styleId="Header">
    <w:name w:val="header"/>
    <w:basedOn w:val="Normal"/>
    <w:link w:val="HeaderChar"/>
    <w:uiPriority w:val="99"/>
    <w:semiHidden/>
    <w:unhideWhenUsed/>
    <w:rsid w:val="003F448A"/>
    <w:pPr>
      <w:tabs>
        <w:tab w:val="center" w:pos="4680"/>
        <w:tab w:val="right" w:pos="9360"/>
      </w:tabs>
    </w:pPr>
  </w:style>
  <w:style w:type="character" w:customStyle="1" w:styleId="HeaderChar">
    <w:name w:val="Header Char"/>
    <w:basedOn w:val="DefaultParagraphFont"/>
    <w:link w:val="Header"/>
    <w:uiPriority w:val="99"/>
    <w:semiHidden/>
    <w:rsid w:val="003F448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F448A"/>
    <w:pPr>
      <w:tabs>
        <w:tab w:val="center" w:pos="4680"/>
        <w:tab w:val="right" w:pos="9360"/>
      </w:tabs>
    </w:pPr>
  </w:style>
  <w:style w:type="character" w:customStyle="1" w:styleId="FooterChar">
    <w:name w:val="Footer Char"/>
    <w:basedOn w:val="DefaultParagraphFont"/>
    <w:link w:val="Footer"/>
    <w:uiPriority w:val="99"/>
    <w:rsid w:val="003F448A"/>
    <w:rPr>
      <w:rFonts w:ascii="Times New Roman" w:eastAsia="Times New Roman" w:hAnsi="Times New Roman" w:cs="Times New Roman"/>
      <w:sz w:val="24"/>
      <w:szCs w:val="24"/>
    </w:rPr>
  </w:style>
  <w:style w:type="paragraph" w:customStyle="1" w:styleId="Default">
    <w:name w:val="Default"/>
    <w:rsid w:val="00DD41E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712389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486</Words>
  <Characters>2775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Kalai</dc:creator>
  <cp:lastModifiedBy>karthik</cp:lastModifiedBy>
  <cp:revision>7</cp:revision>
  <dcterms:created xsi:type="dcterms:W3CDTF">2014-09-27T06:22:00Z</dcterms:created>
  <dcterms:modified xsi:type="dcterms:W3CDTF">2014-09-27T06:28:00Z</dcterms:modified>
</cp:coreProperties>
</file>