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256" w:rsidRDefault="00631256" w:rsidP="00AC3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E266A" w:rsidRPr="00AC3BE3" w:rsidRDefault="004E266A" w:rsidP="00AC3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C3BE3">
        <w:rPr>
          <w:rFonts w:ascii="Times New Roman" w:hAnsi="Times New Roman" w:cs="Times New Roman"/>
          <w:b/>
          <w:sz w:val="36"/>
          <w:szCs w:val="36"/>
        </w:rPr>
        <w:t>Implementing Double Error Correction Orthogonal Latin</w:t>
      </w:r>
    </w:p>
    <w:p w:rsidR="00D81A3A" w:rsidRDefault="004E266A" w:rsidP="00AC3BE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C3BE3">
        <w:rPr>
          <w:rFonts w:ascii="Times New Roman" w:hAnsi="Times New Roman" w:cs="Times New Roman"/>
          <w:b/>
          <w:sz w:val="36"/>
          <w:szCs w:val="36"/>
        </w:rPr>
        <w:t>Squares Codes in Xilinx FPGAs</w:t>
      </w:r>
    </w:p>
    <w:p w:rsidR="00AC3BE3" w:rsidRDefault="00AC3BE3" w:rsidP="00AC3BE3">
      <w:pPr>
        <w:rPr>
          <w:rFonts w:ascii="Times New Roman" w:hAnsi="Times New Roman" w:cs="Times New Roman"/>
          <w:b/>
          <w:sz w:val="28"/>
          <w:szCs w:val="28"/>
        </w:rPr>
      </w:pPr>
    </w:p>
    <w:p w:rsidR="00631256" w:rsidRDefault="00631256" w:rsidP="00AC3BE3">
      <w:pPr>
        <w:rPr>
          <w:rFonts w:ascii="Times New Roman" w:hAnsi="Times New Roman" w:cs="Times New Roman"/>
          <w:b/>
          <w:sz w:val="28"/>
          <w:szCs w:val="28"/>
        </w:rPr>
      </w:pPr>
    </w:p>
    <w:p w:rsidR="00631256" w:rsidRDefault="00631256" w:rsidP="00AC3BE3">
      <w:pPr>
        <w:rPr>
          <w:rFonts w:ascii="Times New Roman" w:hAnsi="Times New Roman" w:cs="Times New Roman"/>
          <w:b/>
          <w:sz w:val="28"/>
          <w:szCs w:val="28"/>
        </w:rPr>
      </w:pPr>
    </w:p>
    <w:p w:rsidR="00AC3BE3" w:rsidRDefault="00AC3BE3" w:rsidP="00AC3BE3">
      <w:pPr>
        <w:rPr>
          <w:rFonts w:ascii="Times New Roman" w:hAnsi="Times New Roman" w:cs="Times New Roman"/>
          <w:b/>
          <w:sz w:val="28"/>
          <w:szCs w:val="28"/>
        </w:rPr>
      </w:pPr>
      <w:r w:rsidRPr="00AC5BE7">
        <w:rPr>
          <w:rFonts w:ascii="Times New Roman" w:hAnsi="Times New Roman" w:cs="Times New Roman"/>
          <w:b/>
          <w:sz w:val="28"/>
          <w:szCs w:val="28"/>
        </w:rPr>
        <w:t>Abstract:</w:t>
      </w:r>
    </w:p>
    <w:p w:rsidR="00AC3BE3" w:rsidRDefault="00AC3BE3" w:rsidP="00AC3B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BE3">
        <w:rPr>
          <w:rFonts w:ascii="Times New Roman" w:hAnsi="Times New Roman" w:cs="Times New Roman"/>
          <w:sz w:val="24"/>
          <w:szCs w:val="24"/>
        </w:rPr>
        <w:t>This paper studies the implementation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BE3">
        <w:rPr>
          <w:rFonts w:ascii="Times New Roman" w:hAnsi="Times New Roman" w:cs="Times New Roman"/>
          <w:sz w:val="24"/>
          <w:szCs w:val="24"/>
        </w:rPr>
        <w:t>Double Error Corr</w:t>
      </w:r>
      <w:r>
        <w:rPr>
          <w:rFonts w:ascii="Times New Roman" w:hAnsi="Times New Roman" w:cs="Times New Roman"/>
          <w:sz w:val="24"/>
          <w:szCs w:val="24"/>
        </w:rPr>
        <w:t xml:space="preserve">ection Orthogonal Latin Squares </w:t>
      </w:r>
      <w:r w:rsidRPr="00AC3BE3">
        <w:rPr>
          <w:rFonts w:ascii="Times New Roman" w:hAnsi="Times New Roman" w:cs="Times New Roman"/>
          <w:sz w:val="24"/>
          <w:szCs w:val="24"/>
        </w:rPr>
        <w:t>(OLS)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BE3">
        <w:rPr>
          <w:rFonts w:ascii="Times New Roman" w:hAnsi="Times New Roman" w:cs="Times New Roman"/>
          <w:sz w:val="24"/>
          <w:szCs w:val="24"/>
        </w:rPr>
        <w:t>in Xilinx Field Programmable Gate Arrays (FPGAs).</w:t>
      </w:r>
      <w:r>
        <w:rPr>
          <w:rFonts w:ascii="Times New Roman" w:hAnsi="Times New Roman" w:cs="Times New Roman"/>
          <w:sz w:val="24"/>
          <w:szCs w:val="24"/>
        </w:rPr>
        <w:t xml:space="preserve"> Several existing options to </w:t>
      </w:r>
      <w:r w:rsidRPr="00AC3BE3">
        <w:rPr>
          <w:rFonts w:ascii="Times New Roman" w:hAnsi="Times New Roman" w:cs="Times New Roman"/>
          <w:sz w:val="24"/>
          <w:szCs w:val="24"/>
        </w:rPr>
        <w:t>implement the decoder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BE3">
        <w:rPr>
          <w:rFonts w:ascii="Times New Roman" w:hAnsi="Times New Roman" w:cs="Times New Roman"/>
          <w:sz w:val="24"/>
          <w:szCs w:val="24"/>
        </w:rPr>
        <w:t>considered and evaluated. The results show that the</w:t>
      </w:r>
      <w:r>
        <w:rPr>
          <w:rFonts w:ascii="Times New Roman" w:hAnsi="Times New Roman" w:cs="Times New Roman"/>
          <w:sz w:val="24"/>
          <w:szCs w:val="24"/>
        </w:rPr>
        <w:t xml:space="preserve"> decoder </w:t>
      </w:r>
      <w:r w:rsidRPr="00AC3BE3">
        <w:rPr>
          <w:rFonts w:ascii="Times New Roman" w:hAnsi="Times New Roman" w:cs="Times New Roman"/>
          <w:sz w:val="24"/>
          <w:szCs w:val="24"/>
        </w:rPr>
        <w:t xml:space="preserve">complexity can be </w:t>
      </w:r>
      <w:proofErr w:type="spellStart"/>
      <w:r w:rsidRPr="00AC3BE3">
        <w:rPr>
          <w:rFonts w:ascii="Times New Roman" w:hAnsi="Times New Roman" w:cs="Times New Roman"/>
          <w:sz w:val="24"/>
          <w:szCs w:val="24"/>
        </w:rPr>
        <w:t>signi_cantly</w:t>
      </w:r>
      <w:proofErr w:type="spellEnd"/>
      <w:r w:rsidRPr="00AC3BE3">
        <w:rPr>
          <w:rFonts w:ascii="Times New Roman" w:hAnsi="Times New Roman" w:cs="Times New Roman"/>
          <w:sz w:val="24"/>
          <w:szCs w:val="24"/>
        </w:rPr>
        <w:t xml:space="preserve"> optimized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BE3">
        <w:rPr>
          <w:rFonts w:ascii="Times New Roman" w:hAnsi="Times New Roman" w:cs="Times New Roman"/>
          <w:sz w:val="24"/>
          <w:szCs w:val="24"/>
        </w:rPr>
        <w:t>appropriately selec</w:t>
      </w:r>
      <w:r>
        <w:rPr>
          <w:rFonts w:ascii="Times New Roman" w:hAnsi="Times New Roman" w:cs="Times New Roman"/>
          <w:sz w:val="24"/>
          <w:szCs w:val="24"/>
        </w:rPr>
        <w:t xml:space="preserve">ting the implementation that is </w:t>
      </w:r>
      <w:r w:rsidRPr="00AC3BE3">
        <w:rPr>
          <w:rFonts w:ascii="Times New Roman" w:hAnsi="Times New Roman" w:cs="Times New Roman"/>
          <w:sz w:val="24"/>
          <w:szCs w:val="24"/>
        </w:rPr>
        <w:t>bet-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BE3">
        <w:rPr>
          <w:rFonts w:ascii="Times New Roman" w:hAnsi="Times New Roman" w:cs="Times New Roman"/>
          <w:sz w:val="24"/>
          <w:szCs w:val="24"/>
        </w:rPr>
        <w:t>ter</w:t>
      </w:r>
      <w:proofErr w:type="spellEnd"/>
      <w:r w:rsidRPr="00AC3BE3">
        <w:rPr>
          <w:rFonts w:ascii="Times New Roman" w:hAnsi="Times New Roman" w:cs="Times New Roman"/>
          <w:sz w:val="24"/>
          <w:szCs w:val="24"/>
        </w:rPr>
        <w:t xml:space="preserve"> suited to the internal FPGA structure. To further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BE3">
        <w:rPr>
          <w:rFonts w:ascii="Times New Roman" w:hAnsi="Times New Roman" w:cs="Times New Roman"/>
          <w:sz w:val="24"/>
          <w:szCs w:val="24"/>
        </w:rPr>
        <w:t>optimize</w:t>
      </w:r>
      <w:r>
        <w:rPr>
          <w:rFonts w:ascii="Times New Roman" w:hAnsi="Times New Roman" w:cs="Times New Roman"/>
          <w:sz w:val="24"/>
          <w:szCs w:val="24"/>
        </w:rPr>
        <w:t xml:space="preserve"> the use of resources a version </w:t>
      </w:r>
      <w:r w:rsidRPr="00AC3BE3">
        <w:rPr>
          <w:rFonts w:ascii="Times New Roman" w:hAnsi="Times New Roman" w:cs="Times New Roman"/>
          <w:sz w:val="24"/>
          <w:szCs w:val="24"/>
        </w:rPr>
        <w:t>of the decoder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BE3">
        <w:rPr>
          <w:rFonts w:ascii="Times New Roman" w:hAnsi="Times New Roman" w:cs="Times New Roman"/>
          <w:sz w:val="24"/>
          <w:szCs w:val="24"/>
        </w:rPr>
        <w:t>that is tailored to the FPGA structure has also been</w:t>
      </w:r>
      <w:r>
        <w:rPr>
          <w:rFonts w:ascii="Times New Roman" w:hAnsi="Times New Roman" w:cs="Times New Roman"/>
          <w:sz w:val="24"/>
          <w:szCs w:val="24"/>
        </w:rPr>
        <w:t xml:space="preserve"> designed. This new </w:t>
      </w:r>
      <w:r w:rsidRPr="00AC3BE3">
        <w:rPr>
          <w:rFonts w:ascii="Times New Roman" w:hAnsi="Times New Roman" w:cs="Times New Roman"/>
          <w:sz w:val="24"/>
          <w:szCs w:val="24"/>
        </w:rPr>
        <w:t xml:space="preserve">implementation provides </w:t>
      </w:r>
      <w:proofErr w:type="spellStart"/>
      <w:r w:rsidRPr="00AC3BE3">
        <w:rPr>
          <w:rFonts w:ascii="Times New Roman" w:hAnsi="Times New Roman" w:cs="Times New Roman"/>
          <w:sz w:val="24"/>
          <w:szCs w:val="24"/>
        </w:rPr>
        <w:t>signi_cant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BE3">
        <w:rPr>
          <w:rFonts w:ascii="Times New Roman" w:hAnsi="Times New Roman" w:cs="Times New Roman"/>
          <w:sz w:val="24"/>
          <w:szCs w:val="24"/>
        </w:rPr>
        <w:t>savings compared to the existing ones. Based on these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BE3">
        <w:rPr>
          <w:rFonts w:ascii="Times New Roman" w:hAnsi="Times New Roman" w:cs="Times New Roman"/>
          <w:sz w:val="24"/>
          <w:szCs w:val="24"/>
        </w:rPr>
        <w:t xml:space="preserve">results, it seems that optimizing the ECC </w:t>
      </w:r>
      <w:proofErr w:type="spellStart"/>
      <w:r w:rsidRPr="00AC3BE3">
        <w:rPr>
          <w:rFonts w:ascii="Times New Roman" w:hAnsi="Times New Roman" w:cs="Times New Roman"/>
          <w:sz w:val="24"/>
          <w:szCs w:val="24"/>
        </w:rPr>
        <w:t>implementa</w:t>
      </w:r>
      <w:proofErr w:type="spellEnd"/>
      <w:r w:rsidRPr="00AC3BE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BE3">
        <w:rPr>
          <w:rFonts w:ascii="Times New Roman" w:hAnsi="Times New Roman" w:cs="Times New Roman"/>
          <w:sz w:val="24"/>
          <w:szCs w:val="24"/>
        </w:rPr>
        <w:t>tion</w:t>
      </w:r>
      <w:proofErr w:type="spellEnd"/>
      <w:r w:rsidRPr="00AC3BE3">
        <w:rPr>
          <w:rFonts w:ascii="Times New Roman" w:hAnsi="Times New Roman" w:cs="Times New Roman"/>
          <w:sz w:val="24"/>
          <w:szCs w:val="24"/>
        </w:rPr>
        <w:t xml:space="preserve"> fo</w:t>
      </w:r>
      <w:r>
        <w:rPr>
          <w:rFonts w:ascii="Times New Roman" w:hAnsi="Times New Roman" w:cs="Times New Roman"/>
          <w:sz w:val="24"/>
          <w:szCs w:val="24"/>
        </w:rPr>
        <w:t xml:space="preserve">r FPGAs can be </w:t>
      </w:r>
      <w:proofErr w:type="spellStart"/>
      <w:r>
        <w:rPr>
          <w:rFonts w:ascii="Times New Roman" w:hAnsi="Times New Roman" w:cs="Times New Roman"/>
          <w:sz w:val="24"/>
          <w:szCs w:val="24"/>
        </w:rPr>
        <w:t>e_ective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may </w:t>
      </w:r>
      <w:r w:rsidRPr="00AC3BE3">
        <w:rPr>
          <w:rFonts w:ascii="Times New Roman" w:hAnsi="Times New Roman" w:cs="Times New Roman"/>
          <w:sz w:val="24"/>
          <w:szCs w:val="24"/>
        </w:rPr>
        <w:t>be applied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BE3">
        <w:rPr>
          <w:rFonts w:ascii="Times New Roman" w:hAnsi="Times New Roman" w:cs="Times New Roman"/>
          <w:sz w:val="24"/>
          <w:szCs w:val="24"/>
        </w:rPr>
        <w:t>other codes.</w:t>
      </w:r>
    </w:p>
    <w:p w:rsidR="00C01F4F" w:rsidRDefault="00C01F4F" w:rsidP="00AC3B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F4F" w:rsidRDefault="00C01F4F" w:rsidP="00AC3B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256" w:rsidRDefault="00631256" w:rsidP="00AC3B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1F4F" w:rsidRPr="00C01F4F" w:rsidRDefault="00C01F4F" w:rsidP="00AC3B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BE7">
        <w:rPr>
          <w:rFonts w:ascii="Times New Roman" w:hAnsi="Times New Roman" w:cs="Times New Roman"/>
          <w:b/>
          <w:bCs/>
          <w:sz w:val="28"/>
          <w:szCs w:val="28"/>
        </w:rPr>
        <w:t>Existing Method:</w:t>
      </w:r>
    </w:p>
    <w:p w:rsidR="00C01F4F" w:rsidRDefault="00C01F4F" w:rsidP="00C01F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F4F">
        <w:rPr>
          <w:rFonts w:ascii="Times New Roman" w:hAnsi="Times New Roman" w:cs="Times New Roman"/>
          <w:sz w:val="24"/>
          <w:szCs w:val="24"/>
        </w:rPr>
        <w:t>Error Correction Codes (ECCs) are widely used to protect memorie</w:t>
      </w:r>
      <w:r>
        <w:rPr>
          <w:rFonts w:ascii="Times New Roman" w:hAnsi="Times New Roman" w:cs="Times New Roman"/>
          <w:sz w:val="24"/>
          <w:szCs w:val="24"/>
        </w:rPr>
        <w:t xml:space="preserve">s and other electronic circuits </w:t>
      </w:r>
      <w:r w:rsidRPr="00C01F4F">
        <w:rPr>
          <w:rFonts w:ascii="Times New Roman" w:hAnsi="Times New Roman" w:cs="Times New Roman"/>
          <w:sz w:val="24"/>
          <w:szCs w:val="24"/>
        </w:rPr>
        <w:t xml:space="preserve">against </w:t>
      </w:r>
      <w:proofErr w:type="gramStart"/>
      <w:r w:rsidRPr="00C01F4F"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rors </w:t>
      </w:r>
      <w:r w:rsidRPr="00C01F4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1F4F">
        <w:rPr>
          <w:rFonts w:ascii="Times New Roman" w:hAnsi="Times New Roman" w:cs="Times New Roman"/>
          <w:sz w:val="24"/>
          <w:szCs w:val="24"/>
        </w:rPr>
        <w:t xml:space="preserve"> Traditionally, Single Error Correction Double</w:t>
      </w:r>
      <w:r>
        <w:rPr>
          <w:rFonts w:ascii="Times New Roman" w:hAnsi="Times New Roman" w:cs="Times New Roman"/>
          <w:sz w:val="24"/>
          <w:szCs w:val="24"/>
        </w:rPr>
        <w:t xml:space="preserve"> Error Detection (SEC-DED) codes have been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used </w:t>
      </w:r>
      <w:r w:rsidRPr="00C01F4F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F4F">
        <w:rPr>
          <w:rFonts w:ascii="Times New Roman" w:hAnsi="Times New Roman" w:cs="Times New Roman"/>
          <w:sz w:val="24"/>
          <w:szCs w:val="24"/>
        </w:rPr>
        <w:t>However, there is a growing interest in more advanced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F4F">
        <w:rPr>
          <w:rFonts w:ascii="Times New Roman" w:hAnsi="Times New Roman" w:cs="Times New Roman"/>
          <w:sz w:val="24"/>
          <w:szCs w:val="24"/>
        </w:rPr>
        <w:t>codes that can correct multiple errors. Advanced codes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F4F">
        <w:rPr>
          <w:rFonts w:ascii="Times New Roman" w:hAnsi="Times New Roman" w:cs="Times New Roman"/>
          <w:sz w:val="24"/>
          <w:szCs w:val="24"/>
        </w:rPr>
        <w:t>are useful to protect against Multiple Cell Upsets (MCUs</w:t>
      </w:r>
      <w:proofErr w:type="gramStart"/>
      <w:r w:rsidRPr="00C01F4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F4F">
        <w:rPr>
          <w:rFonts w:ascii="Times New Roman" w:hAnsi="Times New Roman" w:cs="Times New Roman"/>
          <w:sz w:val="24"/>
          <w:szCs w:val="24"/>
        </w:rPr>
        <w:t>also when the error rate is large as for exam-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F4F">
        <w:rPr>
          <w:rFonts w:ascii="Times New Roman" w:hAnsi="Times New Roman" w:cs="Times New Roman"/>
          <w:sz w:val="24"/>
          <w:szCs w:val="24"/>
        </w:rPr>
        <w:t>ple</w:t>
      </w:r>
      <w:proofErr w:type="spellEnd"/>
      <w:r w:rsidRPr="00C01F4F">
        <w:rPr>
          <w:rFonts w:ascii="Times New Roman" w:hAnsi="Times New Roman" w:cs="Times New Roman"/>
          <w:sz w:val="24"/>
          <w:szCs w:val="24"/>
        </w:rPr>
        <w:t xml:space="preserve"> when the circuits are operated at low voltages to</w:t>
      </w:r>
      <w:r>
        <w:rPr>
          <w:rFonts w:ascii="Times New Roman" w:hAnsi="Times New Roman" w:cs="Times New Roman"/>
          <w:sz w:val="24"/>
          <w:szCs w:val="24"/>
        </w:rPr>
        <w:t xml:space="preserve"> reduce power consumption </w:t>
      </w:r>
      <w:r w:rsidRPr="00C01F4F">
        <w:rPr>
          <w:rFonts w:ascii="Times New Roman" w:hAnsi="Times New Roman" w:cs="Times New Roman"/>
          <w:sz w:val="24"/>
          <w:szCs w:val="24"/>
        </w:rPr>
        <w:t>. One key requirement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F4F">
        <w:rPr>
          <w:rFonts w:ascii="Times New Roman" w:hAnsi="Times New Roman" w:cs="Times New Roman"/>
          <w:sz w:val="24"/>
          <w:szCs w:val="24"/>
        </w:rPr>
        <w:t>for the ECC</w:t>
      </w:r>
      <w:r>
        <w:rPr>
          <w:rFonts w:ascii="Times New Roman" w:hAnsi="Times New Roman" w:cs="Times New Roman"/>
          <w:sz w:val="24"/>
          <w:szCs w:val="24"/>
        </w:rPr>
        <w:t xml:space="preserve">s that are used in memories and </w:t>
      </w:r>
      <w:r w:rsidRPr="00C01F4F">
        <w:rPr>
          <w:rFonts w:ascii="Times New Roman" w:hAnsi="Times New Roman" w:cs="Times New Roman"/>
          <w:sz w:val="24"/>
          <w:szCs w:val="24"/>
        </w:rPr>
        <w:t>circuits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F4F">
        <w:rPr>
          <w:rFonts w:ascii="Times New Roman" w:hAnsi="Times New Roman" w:cs="Times New Roman"/>
          <w:sz w:val="24"/>
          <w:szCs w:val="24"/>
        </w:rPr>
        <w:t>is that the decoders have to operate at high speed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F4F">
        <w:rPr>
          <w:rFonts w:ascii="Times New Roman" w:hAnsi="Times New Roman" w:cs="Times New Roman"/>
          <w:sz w:val="24"/>
          <w:szCs w:val="24"/>
        </w:rPr>
        <w:t>min</w:t>
      </w:r>
      <w:r>
        <w:rPr>
          <w:rFonts w:ascii="Times New Roman" w:hAnsi="Times New Roman" w:cs="Times New Roman"/>
          <w:sz w:val="24"/>
          <w:szCs w:val="24"/>
        </w:rPr>
        <w:t xml:space="preserve">imize the impact on the overall </w:t>
      </w:r>
      <w:r w:rsidRPr="00C01F4F">
        <w:rPr>
          <w:rFonts w:ascii="Times New Roman" w:hAnsi="Times New Roman" w:cs="Times New Roman"/>
          <w:sz w:val="24"/>
          <w:szCs w:val="24"/>
        </w:rPr>
        <w:t>circuit speed</w:t>
      </w:r>
    </w:p>
    <w:p w:rsidR="00631256" w:rsidRDefault="00631256" w:rsidP="00C01F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256" w:rsidRDefault="00631256" w:rsidP="00631256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  <w:b/>
          <w:sz w:val="28"/>
          <w:szCs w:val="28"/>
        </w:rPr>
      </w:pPr>
      <w:r w:rsidRPr="00AC5BE7">
        <w:rPr>
          <w:rFonts w:ascii="Times-Roman" w:hAnsi="Times-Roman" w:cs="Times-Roman"/>
          <w:b/>
          <w:sz w:val="28"/>
          <w:szCs w:val="28"/>
        </w:rPr>
        <w:t>Proposed Method:</w:t>
      </w:r>
    </w:p>
    <w:p w:rsidR="00D15023" w:rsidRDefault="00631256" w:rsidP="00D150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56">
        <w:rPr>
          <w:rFonts w:ascii="Times New Roman" w:hAnsi="Times New Roman" w:cs="Times New Roman"/>
          <w:sz w:val="24"/>
          <w:szCs w:val="24"/>
        </w:rPr>
        <w:t>In this paper, the imp</w:t>
      </w:r>
      <w:r>
        <w:rPr>
          <w:rFonts w:ascii="Times New Roman" w:hAnsi="Times New Roman" w:cs="Times New Roman"/>
          <w:sz w:val="24"/>
          <w:szCs w:val="24"/>
        </w:rPr>
        <w:t>lementation of double error cor</w:t>
      </w:r>
      <w:r w:rsidRPr="00631256">
        <w:rPr>
          <w:rFonts w:ascii="Times New Roman" w:hAnsi="Times New Roman" w:cs="Times New Roman"/>
          <w:sz w:val="24"/>
          <w:szCs w:val="24"/>
        </w:rPr>
        <w:t>recting O</w:t>
      </w:r>
      <w:r>
        <w:rPr>
          <w:rFonts w:ascii="Times New Roman" w:hAnsi="Times New Roman" w:cs="Times New Roman"/>
          <w:sz w:val="24"/>
          <w:szCs w:val="24"/>
        </w:rPr>
        <w:t xml:space="preserve">rthogonal Latin Square codes in </w:t>
      </w:r>
      <w:r w:rsidRPr="00631256">
        <w:rPr>
          <w:rFonts w:ascii="Times New Roman" w:hAnsi="Times New Roman" w:cs="Times New Roman"/>
          <w:sz w:val="24"/>
          <w:szCs w:val="24"/>
        </w:rPr>
        <w:t>FPGAs has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1256">
        <w:rPr>
          <w:rFonts w:ascii="Times New Roman" w:hAnsi="Times New Roman" w:cs="Times New Roman"/>
          <w:sz w:val="24"/>
          <w:szCs w:val="24"/>
        </w:rPr>
        <w:t>been studied. Two existing decoder implementations</w:t>
      </w:r>
      <w:r>
        <w:rPr>
          <w:rFonts w:ascii="Times New Roman" w:hAnsi="Times New Roman" w:cs="Times New Roman"/>
          <w:sz w:val="24"/>
          <w:szCs w:val="24"/>
        </w:rPr>
        <w:t xml:space="preserve"> have been evaluated and a new </w:t>
      </w:r>
      <w:r w:rsidRPr="00631256">
        <w:rPr>
          <w:rFonts w:ascii="Times New Roman" w:hAnsi="Times New Roman" w:cs="Times New Roman"/>
          <w:sz w:val="24"/>
          <w:szCs w:val="24"/>
        </w:rPr>
        <w:t>implementation has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1256">
        <w:rPr>
          <w:rFonts w:ascii="Times New Roman" w:hAnsi="Times New Roman" w:cs="Times New Roman"/>
          <w:sz w:val="24"/>
          <w:szCs w:val="24"/>
        </w:rPr>
        <w:t>been proposed to optimize the mapping to the FPGA</w:t>
      </w:r>
      <w:r>
        <w:rPr>
          <w:rFonts w:ascii="Times New Roman" w:hAnsi="Times New Roman" w:cs="Times New Roman"/>
          <w:sz w:val="24"/>
          <w:szCs w:val="24"/>
        </w:rPr>
        <w:t xml:space="preserve"> structure. The results </w:t>
      </w:r>
      <w:r w:rsidRPr="00631256">
        <w:rPr>
          <w:rFonts w:ascii="Times New Roman" w:hAnsi="Times New Roman" w:cs="Times New Roman"/>
          <w:sz w:val="24"/>
          <w:szCs w:val="24"/>
        </w:rPr>
        <w:t>show that by adapting the de-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1256"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t xml:space="preserve">der to the FPGA structure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</w:t>
      </w:r>
      <w:r w:rsidRPr="00631256">
        <w:rPr>
          <w:rFonts w:ascii="Times New Roman" w:hAnsi="Times New Roman" w:cs="Times New Roman"/>
          <w:sz w:val="24"/>
          <w:szCs w:val="24"/>
        </w:rPr>
        <w:t>cant</w:t>
      </w:r>
      <w:proofErr w:type="spellEnd"/>
      <w:r w:rsidRPr="00631256">
        <w:rPr>
          <w:rFonts w:ascii="Times New Roman" w:hAnsi="Times New Roman" w:cs="Times New Roman"/>
          <w:sz w:val="24"/>
          <w:szCs w:val="24"/>
        </w:rPr>
        <w:t xml:space="preserve"> savings can be</w:t>
      </w:r>
      <w:r w:rsidR="00D15023">
        <w:rPr>
          <w:rFonts w:ascii="Times New Roman" w:hAnsi="Times New Roman" w:cs="Times New Roman"/>
          <w:sz w:val="24"/>
          <w:szCs w:val="24"/>
        </w:rPr>
        <w:t xml:space="preserve"> </w:t>
      </w:r>
      <w:r w:rsidRPr="00631256">
        <w:rPr>
          <w:rFonts w:ascii="Times New Roman" w:hAnsi="Times New Roman" w:cs="Times New Roman"/>
          <w:sz w:val="24"/>
          <w:szCs w:val="24"/>
        </w:rPr>
        <w:t>obtained in the number of LUTs required to implement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1256">
        <w:rPr>
          <w:rFonts w:ascii="Times New Roman" w:hAnsi="Times New Roman" w:cs="Times New Roman"/>
          <w:sz w:val="24"/>
          <w:szCs w:val="24"/>
        </w:rPr>
        <w:t>the decoders.</w:t>
      </w:r>
    </w:p>
    <w:p w:rsidR="00D15023" w:rsidRDefault="00D15023" w:rsidP="00D150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023" w:rsidRDefault="00D15023" w:rsidP="00D150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023" w:rsidRPr="00D15023" w:rsidRDefault="00D15023" w:rsidP="00D150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023">
        <w:rPr>
          <w:rFonts w:ascii="Times New Roman" w:hAnsi="Times New Roman" w:cs="Times New Roman"/>
          <w:b/>
          <w:sz w:val="28"/>
          <w:szCs w:val="24"/>
        </w:rPr>
        <w:t>System Configuration</w:t>
      </w:r>
      <w:r w:rsidRPr="003E2823">
        <w:rPr>
          <w:rFonts w:ascii="Times New Roman" w:hAnsi="Times New Roman" w:cs="Times New Roman"/>
          <w:sz w:val="28"/>
          <w:szCs w:val="24"/>
        </w:rPr>
        <w:t>:-</w:t>
      </w:r>
    </w:p>
    <w:p w:rsidR="00D15023" w:rsidRPr="003E2823" w:rsidRDefault="00D15023" w:rsidP="00D15023">
      <w:pPr>
        <w:pStyle w:val="Default"/>
        <w:jc w:val="both"/>
        <w:rPr>
          <w:iCs/>
        </w:rPr>
      </w:pPr>
    </w:p>
    <w:p w:rsidR="00D15023" w:rsidRPr="00D15023" w:rsidRDefault="00D15023" w:rsidP="00D15023">
      <w:pPr>
        <w:spacing w:after="100" w:afterAutospacing="1"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D15023">
        <w:rPr>
          <w:rFonts w:ascii="Times New Roman" w:hAnsi="Times New Roman" w:cs="Times New Roman"/>
          <w:sz w:val="24"/>
          <w:szCs w:val="24"/>
        </w:rPr>
        <w:t xml:space="preserve">In the hardware part a normal computer where Xilinx ISE 14.3 software can be easily operated is required, i.e., with a minimum system configuration </w:t>
      </w:r>
    </w:p>
    <w:p w:rsidR="00D15023" w:rsidRPr="00D15023" w:rsidRDefault="00D15023" w:rsidP="00D15023">
      <w:pPr>
        <w:spacing w:after="100" w:afterAutospacing="1"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D15023" w:rsidRPr="003E2823" w:rsidRDefault="00D15023" w:rsidP="00D15023">
      <w:pPr>
        <w:spacing w:after="100" w:afterAutospacing="1" w:line="360" w:lineRule="auto"/>
        <w:ind w:left="720" w:firstLine="720"/>
        <w:jc w:val="both"/>
      </w:pPr>
    </w:p>
    <w:p w:rsidR="00D15023" w:rsidRPr="00A845A7" w:rsidRDefault="00D15023" w:rsidP="00D15023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t>Hardware requirement</w:t>
      </w:r>
    </w:p>
    <w:p w:rsidR="00D15023" w:rsidRPr="003E2823" w:rsidRDefault="00D15023" w:rsidP="00D15023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Processor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-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Pentium –III</w:t>
      </w:r>
    </w:p>
    <w:p w:rsidR="00D15023" w:rsidRPr="003E2823" w:rsidRDefault="00D15023" w:rsidP="00D15023">
      <w:pPr>
        <w:rPr>
          <w:b/>
        </w:rPr>
      </w:pPr>
    </w:p>
    <w:p w:rsidR="00D15023" w:rsidRPr="003E2823" w:rsidRDefault="00D15023" w:rsidP="00D15023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  </w:t>
      </w:r>
      <w:r>
        <w:rPr>
          <w:b/>
        </w:rPr>
        <w:t xml:space="preserve"> </w:t>
      </w:r>
      <w:r w:rsidRPr="003E2823">
        <w:rPr>
          <w:b/>
        </w:rPr>
        <w:t xml:space="preserve"> </w:t>
      </w:r>
      <w:r>
        <w:rPr>
          <w:b/>
        </w:rPr>
        <w:t xml:space="preserve"> </w:t>
      </w:r>
      <w:r w:rsidRPr="003E2823">
        <w:rPr>
          <w:b/>
        </w:rPr>
        <w:t xml:space="preserve">  -    1.1 GHz</w:t>
      </w:r>
    </w:p>
    <w:p w:rsidR="00D15023" w:rsidRPr="003E2823" w:rsidRDefault="00D15023" w:rsidP="00D15023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                               </w:t>
      </w:r>
      <w:r>
        <w:rPr>
          <w:b/>
        </w:rPr>
        <w:t xml:space="preserve"> </w:t>
      </w:r>
      <w:r w:rsidRPr="003E2823">
        <w:rPr>
          <w:b/>
        </w:rPr>
        <w:t xml:space="preserve"> -    1 GB (min)</w:t>
      </w:r>
    </w:p>
    <w:p w:rsidR="00D15023" w:rsidRPr="003E2823" w:rsidRDefault="00D15023" w:rsidP="00D15023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</w:t>
      </w:r>
      <w:r>
        <w:rPr>
          <w:b/>
        </w:rPr>
        <w:t xml:space="preserve">rd Disk                        </w:t>
      </w:r>
      <w:r w:rsidRPr="003E2823">
        <w:rPr>
          <w:b/>
        </w:rPr>
        <w:t xml:space="preserve"> </w:t>
      </w:r>
      <w:r>
        <w:rPr>
          <w:b/>
        </w:rPr>
        <w:t xml:space="preserve"> </w:t>
      </w:r>
      <w:r w:rsidRPr="003E2823">
        <w:rPr>
          <w:b/>
        </w:rPr>
        <w:t xml:space="preserve">-   </w:t>
      </w:r>
      <w:r>
        <w:rPr>
          <w:b/>
        </w:rPr>
        <w:t xml:space="preserve">  </w:t>
      </w:r>
      <w:r w:rsidRPr="003E2823">
        <w:rPr>
          <w:b/>
        </w:rPr>
        <w:t>40 GB</w:t>
      </w:r>
    </w:p>
    <w:p w:rsidR="00D15023" w:rsidRPr="003E2823" w:rsidRDefault="00D15023" w:rsidP="00D15023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Floppy Drive                     -    </w:t>
      </w:r>
      <w:r>
        <w:rPr>
          <w:b/>
        </w:rPr>
        <w:t xml:space="preserve"> </w:t>
      </w:r>
      <w:r w:rsidRPr="003E2823">
        <w:rPr>
          <w:b/>
        </w:rPr>
        <w:t>1.44 MB</w:t>
      </w:r>
    </w:p>
    <w:p w:rsidR="00D15023" w:rsidRPr="003E2823" w:rsidRDefault="00D15023" w:rsidP="00D15023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>
        <w:rPr>
          <w:b/>
        </w:rPr>
        <w:t xml:space="preserve">y Board                        </w:t>
      </w:r>
      <w:r w:rsidRPr="003E2823">
        <w:rPr>
          <w:b/>
        </w:rPr>
        <w:t>-    Standard Windows Keyboard</w:t>
      </w:r>
    </w:p>
    <w:p w:rsidR="00D15023" w:rsidRPr="003E2823" w:rsidRDefault="00D15023" w:rsidP="00D15023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</w:t>
      </w:r>
      <w:r>
        <w:rPr>
          <w:b/>
        </w:rPr>
        <w:t xml:space="preserve">                               </w:t>
      </w:r>
      <w:r w:rsidRPr="003E2823">
        <w:rPr>
          <w:b/>
        </w:rPr>
        <w:t>-    Two or Three Button Mouse</w:t>
      </w:r>
    </w:p>
    <w:p w:rsidR="00D15023" w:rsidRPr="003E2823" w:rsidRDefault="00D15023" w:rsidP="00D15023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lastRenderedPageBreak/>
        <w:t xml:space="preserve">Monitor    </w:t>
      </w:r>
      <w:r>
        <w:rPr>
          <w:b/>
        </w:rPr>
        <w:t xml:space="preserve">                        </w:t>
      </w:r>
      <w:r w:rsidRPr="003E2823">
        <w:rPr>
          <w:b/>
        </w:rPr>
        <w:t>-    SVGA</w:t>
      </w:r>
    </w:p>
    <w:p w:rsidR="00D15023" w:rsidRPr="003E2823" w:rsidRDefault="00D15023" w:rsidP="00D15023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15023" w:rsidRPr="003E2823" w:rsidRDefault="00D15023" w:rsidP="00D15023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15023" w:rsidRPr="003E2823" w:rsidRDefault="00D15023" w:rsidP="00D15023">
      <w:pPr>
        <w:pStyle w:val="BodyText"/>
        <w:numPr>
          <w:ilvl w:val="0"/>
          <w:numId w:val="1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15023" w:rsidRPr="003E2823" w:rsidRDefault="00D15023" w:rsidP="00D15023">
      <w:pPr>
        <w:pStyle w:val="BodyText"/>
        <w:spacing w:after="120" w:line="400" w:lineRule="exact"/>
        <w:ind w:left="1440"/>
        <w:rPr>
          <w:b/>
          <w:sz w:val="24"/>
        </w:rPr>
      </w:pPr>
    </w:p>
    <w:p w:rsidR="00D15023" w:rsidRPr="003E2823" w:rsidRDefault="00D15023" w:rsidP="00D15023">
      <w:pPr>
        <w:pStyle w:val="BodyText"/>
        <w:numPr>
          <w:ilvl w:val="0"/>
          <w:numId w:val="1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15023" w:rsidRPr="003E2823" w:rsidRDefault="00D15023" w:rsidP="00D15023">
      <w:pPr>
        <w:pStyle w:val="ListParagraph"/>
        <w:rPr>
          <w:b/>
        </w:rPr>
      </w:pPr>
    </w:p>
    <w:p w:rsidR="00D15023" w:rsidRPr="003E2823" w:rsidRDefault="00D15023" w:rsidP="00D15023">
      <w:pPr>
        <w:pStyle w:val="BodyText"/>
        <w:spacing w:after="120" w:line="400" w:lineRule="exact"/>
        <w:ind w:left="1440"/>
        <w:rPr>
          <w:b/>
          <w:sz w:val="24"/>
        </w:rPr>
      </w:pPr>
    </w:p>
    <w:p w:rsidR="00D15023" w:rsidRPr="003E2823" w:rsidRDefault="00D15023" w:rsidP="00D15023">
      <w:pPr>
        <w:pStyle w:val="ListParagraph"/>
        <w:numPr>
          <w:ilvl w:val="0"/>
          <w:numId w:val="1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D15023" w:rsidRPr="00FC65DD" w:rsidRDefault="00D15023" w:rsidP="00D15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023" w:rsidRDefault="00D15023" w:rsidP="00D1502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15023" w:rsidRPr="005E7E51" w:rsidRDefault="00D15023" w:rsidP="00D1502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E7E51">
        <w:rPr>
          <w:rFonts w:ascii="Times New Roman" w:hAnsi="Times New Roman" w:cs="Times New Roman"/>
          <w:sz w:val="24"/>
          <w:szCs w:val="24"/>
        </w:rPr>
        <w:tab/>
      </w:r>
      <w:r w:rsidRPr="005E7E51">
        <w:rPr>
          <w:rFonts w:ascii="Times New Roman" w:hAnsi="Times New Roman" w:cs="Times New Roman"/>
          <w:sz w:val="24"/>
          <w:szCs w:val="24"/>
        </w:rPr>
        <w:tab/>
      </w:r>
    </w:p>
    <w:p w:rsidR="00D15023" w:rsidRPr="00631256" w:rsidRDefault="00D15023" w:rsidP="006312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256" w:rsidRPr="00631256" w:rsidRDefault="00631256" w:rsidP="006312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BE3" w:rsidRPr="00C01F4F" w:rsidRDefault="00AC3BE3" w:rsidP="00C01F4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3BE3" w:rsidRPr="00AC3BE3" w:rsidRDefault="00AC3BE3" w:rsidP="00AC3BE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AC3BE3" w:rsidRPr="00AC3BE3" w:rsidSect="00D81A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D8E" w:rsidRDefault="00773D8E" w:rsidP="00773D8E">
      <w:pPr>
        <w:spacing w:after="0" w:line="240" w:lineRule="auto"/>
      </w:pPr>
      <w:r>
        <w:separator/>
      </w:r>
    </w:p>
  </w:endnote>
  <w:endnote w:type="continuationSeparator" w:id="1">
    <w:p w:rsidR="00773D8E" w:rsidRDefault="00773D8E" w:rsidP="00773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8E" w:rsidRDefault="00773D8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8E" w:rsidRDefault="00773D8E" w:rsidP="00773D8E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442C47">
      <w:rPr>
        <w:rFonts w:ascii="Times New Roman" w:hAnsi="Times New Roman"/>
        <w:sz w:val="24"/>
        <w:szCs w:val="24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3073" type="#_x0000_t136" style="position:absolute;left:0;text-align:left;margin-left:-45.85pt;margin-top:280.1pt;width:583.7pt;height:76.1pt;rotation:315;z-index:-251656192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773D8E" w:rsidRDefault="00773D8E" w:rsidP="00773D8E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773D8E" w:rsidRDefault="00773D8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8E" w:rsidRDefault="00773D8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D8E" w:rsidRDefault="00773D8E" w:rsidP="00773D8E">
      <w:pPr>
        <w:spacing w:after="0" w:line="240" w:lineRule="auto"/>
      </w:pPr>
      <w:r>
        <w:separator/>
      </w:r>
    </w:p>
  </w:footnote>
  <w:footnote w:type="continuationSeparator" w:id="1">
    <w:p w:rsidR="00773D8E" w:rsidRDefault="00773D8E" w:rsidP="00773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8E" w:rsidRDefault="00773D8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8E" w:rsidRDefault="00773D8E">
    <w:pPr>
      <w:pStyle w:val="Header"/>
    </w:pPr>
    <w:r w:rsidRPr="00773D8E"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5131377</wp:posOffset>
          </wp:positionH>
          <wp:positionV relativeFrom="paragraph">
            <wp:posOffset>-259773</wp:posOffset>
          </wp:positionV>
          <wp:extent cx="1549978" cy="519546"/>
          <wp:effectExtent l="1905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8E" w:rsidRDefault="00773D8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4E266A"/>
    <w:rsid w:val="004E266A"/>
    <w:rsid w:val="00631256"/>
    <w:rsid w:val="00773D8E"/>
    <w:rsid w:val="00AC3BE3"/>
    <w:rsid w:val="00B75814"/>
    <w:rsid w:val="00C01F4F"/>
    <w:rsid w:val="00D15023"/>
    <w:rsid w:val="00D81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A3A"/>
  </w:style>
  <w:style w:type="paragraph" w:styleId="Heading1">
    <w:name w:val="heading 1"/>
    <w:basedOn w:val="Normal"/>
    <w:next w:val="Normal"/>
    <w:link w:val="Heading1Char"/>
    <w:qFormat/>
    <w:rsid w:val="00D150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1502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1502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D15023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15023"/>
    <w:pPr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D15023"/>
    <w:pPr>
      <w:spacing w:after="0" w:line="240" w:lineRule="auto"/>
    </w:pPr>
    <w:rPr>
      <w:rFonts w:eastAsiaTheme="minorEastAsia"/>
    </w:rPr>
  </w:style>
  <w:style w:type="paragraph" w:styleId="BodyText">
    <w:name w:val="Body Text"/>
    <w:basedOn w:val="Normal"/>
    <w:link w:val="BodyTextChar"/>
    <w:rsid w:val="00D15023"/>
    <w:pPr>
      <w:spacing w:after="0" w:line="36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15023"/>
    <w:rPr>
      <w:rFonts w:ascii="Times New Roman" w:eastAsia="Times New Roman" w:hAnsi="Times New Roman" w:cs="Times New Roman"/>
      <w:szCs w:val="24"/>
    </w:rPr>
  </w:style>
  <w:style w:type="paragraph" w:customStyle="1" w:styleId="Default">
    <w:name w:val="Default"/>
    <w:rsid w:val="00D15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73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3D8E"/>
  </w:style>
  <w:style w:type="paragraph" w:styleId="Footer">
    <w:name w:val="footer"/>
    <w:basedOn w:val="Normal"/>
    <w:link w:val="FooterChar"/>
    <w:uiPriority w:val="99"/>
    <w:semiHidden/>
    <w:unhideWhenUsed/>
    <w:rsid w:val="00773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3D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441</Words>
  <Characters>2517</Characters>
  <Application>Microsoft Office Word</Application>
  <DocSecurity>0</DocSecurity>
  <Lines>20</Lines>
  <Paragraphs>5</Paragraphs>
  <ScaleCrop>false</ScaleCrop>
  <Company>Grizli777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chandrakanth</dc:creator>
  <cp:keywords/>
  <dc:description/>
  <cp:lastModifiedBy>sai</cp:lastModifiedBy>
  <cp:revision>7</cp:revision>
  <dcterms:created xsi:type="dcterms:W3CDTF">2014-11-06T19:55:00Z</dcterms:created>
  <dcterms:modified xsi:type="dcterms:W3CDTF">2014-11-06T06:52:00Z</dcterms:modified>
</cp:coreProperties>
</file>