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19" w:rsidRPr="00031CDC" w:rsidRDefault="00570032" w:rsidP="001A23D5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31CDC">
        <w:rPr>
          <w:rFonts w:ascii="Times New Roman" w:hAnsi="Times New Roman" w:cs="Times New Roman"/>
          <w:b/>
          <w:sz w:val="32"/>
          <w:szCs w:val="28"/>
        </w:rPr>
        <w:t>BOARDER SECURITY AND SAFETY ALERT SYSTEM USING GSM</w:t>
      </w:r>
    </w:p>
    <w:p w:rsidR="00B65B1D" w:rsidRPr="00031CDC" w:rsidRDefault="00B65B1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C22019" w:rsidRPr="00031CDC" w:rsidRDefault="00570032" w:rsidP="00C22019">
      <w:pPr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ABSTRACT:</w:t>
      </w:r>
    </w:p>
    <w:p w:rsidR="00C22019" w:rsidRPr="00031CDC" w:rsidRDefault="00C22019" w:rsidP="001A23D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1CDC">
        <w:rPr>
          <w:rFonts w:ascii="Times New Roman" w:eastAsia="Times New Roman" w:hAnsi="Times New Roman" w:cs="Times New Roman"/>
          <w:iCs/>
          <w:sz w:val="28"/>
          <w:szCs w:val="28"/>
        </w:rPr>
        <w:t xml:space="preserve">Wireless Integrated Network Sensors (WINS) now provide a new monitoring and control capability for monitoring the </w:t>
      </w:r>
      <w:r w:rsidRPr="00031CDC">
        <w:rPr>
          <w:rFonts w:ascii="Times New Roman" w:eastAsia="Times New Roman" w:hAnsi="Times New Roman" w:cs="Times New Roman"/>
          <w:bCs/>
          <w:iCs/>
          <w:sz w:val="28"/>
          <w:szCs w:val="28"/>
        </w:rPr>
        <w:t>borders</w:t>
      </w:r>
      <w:r w:rsidRPr="00031CDC">
        <w:rPr>
          <w:rFonts w:ascii="Times New Roman" w:eastAsia="Times New Roman" w:hAnsi="Times New Roman" w:cs="Times New Roman"/>
          <w:iCs/>
          <w:sz w:val="28"/>
          <w:szCs w:val="28"/>
        </w:rPr>
        <w:t xml:space="preserve"> of the country. Using this concept we can easily identify a stranger or some terrorists entering the border. The border area is divided into number of nodes. Each node is in contact with each other and with the main node. </w:t>
      </w:r>
    </w:p>
    <w:p w:rsidR="00C22019" w:rsidRPr="00031CDC" w:rsidRDefault="00C22019" w:rsidP="001A23D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eastAsia="Times New Roman" w:hAnsi="Times New Roman" w:cs="Times New Roman"/>
          <w:iCs/>
          <w:sz w:val="28"/>
          <w:szCs w:val="28"/>
        </w:rPr>
        <w:t xml:space="preserve">The </w:t>
      </w:r>
      <w:r w:rsidRPr="00031CDC">
        <w:rPr>
          <w:rFonts w:ascii="Times New Roman" w:hAnsi="Times New Roman" w:cs="Times New Roman"/>
          <w:iCs/>
          <w:sz w:val="28"/>
          <w:szCs w:val="28"/>
        </w:rPr>
        <w:t>noise produced by the foot-steps of the stranger is</w:t>
      </w:r>
      <w:r w:rsidRPr="00031CDC">
        <w:rPr>
          <w:rFonts w:ascii="Times New Roman" w:eastAsia="Times New Roman" w:hAnsi="Times New Roman" w:cs="Times New Roman"/>
          <w:iCs/>
          <w:sz w:val="28"/>
          <w:szCs w:val="28"/>
        </w:rPr>
        <w:t xml:space="preserve"> collected using the sensor. This sensed signal is then converted into power spectral density and the compared with reference value of our convenience. Accordingly the compared value is processed using a microprocessor, which sends appropriate signals to the main node.</w:t>
      </w:r>
      <w:r w:rsidRPr="00031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22019" w:rsidRPr="00031CDC" w:rsidRDefault="00C22019" w:rsidP="001A23D5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1CDC">
        <w:rPr>
          <w:rFonts w:ascii="Times New Roman" w:eastAsia="Times New Roman" w:hAnsi="Times New Roman" w:cs="Times New Roman"/>
          <w:sz w:val="28"/>
          <w:szCs w:val="28"/>
        </w:rPr>
        <w:t xml:space="preserve">Thus the stranger is identified at the main node. A series of interface, signal processing, and communication systems have been implemented in micro power CMOS circuits. A micro power spectrum analyzer has been developed to enable </w:t>
      </w:r>
      <w:r w:rsidRPr="00031CDC">
        <w:rPr>
          <w:rFonts w:ascii="Times New Roman" w:hAnsi="Times New Roman" w:cs="Times New Roman"/>
          <w:sz w:val="28"/>
          <w:szCs w:val="28"/>
        </w:rPr>
        <w:t>low power</w:t>
      </w:r>
      <w:r w:rsidRPr="00031CDC">
        <w:rPr>
          <w:rFonts w:ascii="Times New Roman" w:eastAsia="Times New Roman" w:hAnsi="Times New Roman" w:cs="Times New Roman"/>
          <w:sz w:val="28"/>
          <w:szCs w:val="28"/>
        </w:rPr>
        <w:t xml:space="preserve"> operation of the entire WINS system. </w:t>
      </w: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C22019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392E" w:rsidRPr="00031CDC" w:rsidRDefault="00570032" w:rsidP="001A23D5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BLOCK DIAGRAM: </w:t>
      </w:r>
    </w:p>
    <w:p w:rsidR="00C22019" w:rsidRPr="00031CDC" w:rsidRDefault="00570032" w:rsidP="001A23D5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TRANSMITTER</w:t>
      </w:r>
    </w:p>
    <w:p w:rsidR="00C22019" w:rsidRPr="00031CDC" w:rsidRDefault="00FF6544" w:rsidP="00C220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7" style="position:absolute;left:0;text-align:left;margin-left:163.35pt;margin-top:94.55pt;width:70.9pt;height:54.8pt;z-index:251939840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8" style="position:absolute;left:0;text-align:left;margin-left:292.3pt;margin-top:24.25pt;width:143.9pt;height:54.8pt;z-index:251940864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LCD Display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9" style="position:absolute;left:0;text-align:left;margin-left:-3.3pt;margin-top:68.6pt;width:70.9pt;height:54.8pt;z-index:251941888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IR SENSOR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0" style="position:absolute;left:0;text-align:left;margin-left:-3.3pt;margin-top:159.85pt;width:70.9pt;height:54.8pt;z-index:251942912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1" style="position:absolute;left:0;text-align:left;margin-left:120.35pt;margin-top:7.5pt;width:113.9pt;height:359.15pt;z-index:251943936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Controller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2" style="position:absolute;left:0;text-align:left;margin-left:-3.3pt;margin-top:159.85pt;width:70.9pt;height:54.8pt;z-index:251944960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PIR SENSOR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3" style="position:absolute;left:0;text-align:left;margin-left:-8.3pt;margin-top:253.25pt;width:70.9pt;height:54.8pt;z-index:251945984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FIRE SENSOR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4" style="position:absolute;left:0;text-align:left;margin-left:292.3pt;margin-top:198.45pt;width:70.9pt;height:54.8pt;z-index:251947008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MAX232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15" style="position:absolute;left:0;text-align:left;margin-left:395pt;margin-top:198.45pt;width:70.9pt;height:54.8pt;z-index:251948032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453888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GSM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16" type="#_x0000_t32" style="position:absolute;left:0;text-align:left;margin-left:67.6pt;margin-top:94.55pt;width:52.75pt;height:0;z-index:251949056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17" type="#_x0000_t32" style="position:absolute;left:0;text-align:left;margin-left:67.6pt;margin-top:186.65pt;width:52.75pt;height:.85pt;z-index:251950080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18" type="#_x0000_t32" style="position:absolute;left:0;text-align:left;margin-left:62.6pt;margin-top:279.6pt;width:57.75pt;height:.85pt;flip:y;z-index:251951104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19" type="#_x0000_t32" style="position:absolute;left:0;text-align:left;margin-left:234.25pt;margin-top:50.2pt;width:58.05pt;height:0;z-index:251952128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21" type="#_x0000_t32" style="position:absolute;left:0;text-align:left;margin-left:363.75pt;margin-top:225.15pt;width:31.25pt;height:0;z-index:251954176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22" type="#_x0000_t32" style="position:absolute;left:0;text-align:left;margin-left:465.9pt;margin-top:224.35pt;width:20.5pt;height:0;z-index:251955200" o:connectortype="straight"/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23" type="#_x0000_t32" style="position:absolute;left:0;text-align:left;margin-left:486.4pt;margin-top:135.6pt;width:0;height:88.75pt;flip:y;z-index:251956224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33" style="position:absolute;left:0;text-align:left;margin-left:279.4pt;margin-top:283.6pt;width:115.6pt;height:54.8pt;z-index:251966464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METAL DETECTOR</w:t>
                  </w:r>
                </w:p>
              </w:txbxContent>
            </v:textbox>
          </v:roundrect>
        </w:pict>
      </w: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FF6544" w:rsidP="00C22019">
      <w:pPr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shape id="_x0000_s1320" type="#_x0000_t32" style="position:absolute;margin-left:234.25pt;margin-top:25.55pt;width:58.05pt;height:0;z-index:251953152" o:connectortype="straight">
            <v:stroke endarrow="block"/>
          </v:shape>
        </w:pict>
      </w: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FF6544" w:rsidP="00C22019">
      <w:pPr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shape id="_x0000_s1334" type="#_x0000_t32" style="position:absolute;margin-left:234.25pt;margin-top:26.15pt;width:45.15pt;height:0;flip:x;z-index:251967488" o:connectortype="straight">
            <v:stroke endarrow="block"/>
          </v:shape>
        </w:pict>
      </w: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031CDC" w:rsidRDefault="00C22019" w:rsidP="00485FA8">
      <w:pPr>
        <w:tabs>
          <w:tab w:val="left" w:pos="-99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ab/>
      </w:r>
    </w:p>
    <w:p w:rsidR="00C22019" w:rsidRPr="00031CDC" w:rsidRDefault="00570032" w:rsidP="00485FA8">
      <w:pPr>
        <w:tabs>
          <w:tab w:val="left" w:pos="-99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POWER SUPPLY</w:t>
      </w:r>
      <w:r w:rsidR="00C22019" w:rsidRPr="00031CDC">
        <w:rPr>
          <w:rFonts w:ascii="Times New Roman" w:hAnsi="Times New Roman" w:cs="Times New Roman"/>
          <w:b/>
          <w:sz w:val="28"/>
          <w:szCs w:val="28"/>
        </w:rPr>
        <w:t>:</w:t>
      </w:r>
    </w:p>
    <w:p w:rsidR="00570032" w:rsidRPr="00031CDC" w:rsidRDefault="00570032" w:rsidP="00C22019">
      <w:pPr>
        <w:tabs>
          <w:tab w:val="left" w:pos="1323"/>
        </w:tabs>
        <w:rPr>
          <w:rFonts w:ascii="Times New Roman" w:hAnsi="Times New Roman" w:cs="Times New Roman"/>
          <w:b/>
          <w:sz w:val="28"/>
          <w:szCs w:val="28"/>
        </w:rPr>
      </w:pPr>
    </w:p>
    <w:p w:rsidR="00C22019" w:rsidRPr="00031CDC" w:rsidRDefault="00031CDC" w:rsidP="00C22019">
      <w:pPr>
        <w:tabs>
          <w:tab w:val="left" w:pos="1323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337" style="position:absolute;margin-left:22.6pt;margin-top:21.5pt;width:383.6pt;height:87.05pt;z-index:251931648" coordorigin="1892,11198" coordsize="7672,1741">
            <v:roundrect id="_x0000_s1298" style="position:absolute;left:1892;top:11198;width:7672;height:1741" arcsize="10923f" fillcolor="white [3201]" strokecolor="black [3200]" strokeweight="1pt">
              <v:stroke dashstyle="dash"/>
              <v:shadow color="#868686"/>
            </v:roundrect>
            <v:roundrect id="_x0000_s1299" style="position:absolute;left:2128;top:11543;width:1246;height:1033" arcsize="10923f" fillcolor="white [3201]" strokecolor="black [3200]" strokeweight="1pt">
              <v:stroke dashstyle="dash"/>
              <v:shadow color="#868686"/>
              <v:textbox>
                <w:txbxContent>
                  <w:p w:rsidR="00C22019" w:rsidRPr="003E744D" w:rsidRDefault="00C22019" w:rsidP="00C22019">
                    <w:pPr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3E744D">
                      <w:rPr>
                        <w:rFonts w:ascii="Times New Roman" w:hAnsi="Times New Roman" w:cs="Times New Roman"/>
                        <w:b/>
                      </w:rPr>
                      <w:t>Step down T/F</w:t>
                    </w:r>
                  </w:p>
                </w:txbxContent>
              </v:textbox>
            </v:roundrect>
          </v:group>
        </w:pict>
      </w:r>
    </w:p>
    <w:p w:rsidR="00C22019" w:rsidRPr="00031CDC" w:rsidRDefault="00031CDC" w:rsidP="00C22019">
      <w:pPr>
        <w:tabs>
          <w:tab w:val="left" w:pos="1323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0" style="position:absolute;margin-left:120.35pt;margin-top:7.1pt;width:67.7pt;height:60.15pt;z-index:251932672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Bridge rectifier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2" style="position:absolute;margin-left:304.1pt;margin-top:7.1pt;width:75.25pt;height:48.35pt;z-index:251934720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Voltage regulator</w:t>
                  </w:r>
                </w:p>
                <w:p w:rsidR="00C22019" w:rsidRDefault="00C22019" w:rsidP="00C22019"/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01" style="position:absolute;margin-left:212.25pt;margin-top:7.1pt;width:70.9pt;height:54.8pt;z-index:251933696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C22019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</w:p>
    <w:p w:rsidR="00C22019" w:rsidRPr="00031CDC" w:rsidRDefault="00031CDC" w:rsidP="00C22019">
      <w:pPr>
        <w:tabs>
          <w:tab w:val="left" w:pos="1323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shape id="_x0000_s1306" type="#_x0000_t32" style="position:absolute;margin-left:379.35pt;margin-top:.5pt;width:63.4pt;height:0;z-index:251938816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05" type="#_x0000_t32" style="position:absolute;margin-left:279.4pt;margin-top:.5pt;width:24.7pt;height:0;z-index:251937792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04" type="#_x0000_t32" style="position:absolute;margin-left:188.05pt;margin-top:.5pt;width:20.45pt;height:0;z-index:251936768" o:connectortype="straight">
            <v:stroke endarrow="block"/>
          </v:shape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03" type="#_x0000_t32" style="position:absolute;margin-left:96.7pt;margin-top:5.8pt;width:23.65pt;height:0;z-index:251935744" o:connectortype="straight">
            <v:stroke endarrow="block"/>
          </v:shape>
        </w:pict>
      </w:r>
    </w:p>
    <w:p w:rsidR="00C22019" w:rsidRPr="00031CDC" w:rsidRDefault="00C22019" w:rsidP="00C22019">
      <w:pPr>
        <w:tabs>
          <w:tab w:val="left" w:pos="1323"/>
        </w:tabs>
        <w:rPr>
          <w:rFonts w:ascii="Times New Roman" w:hAnsi="Times New Roman" w:cs="Times New Roman"/>
          <w:sz w:val="28"/>
          <w:szCs w:val="28"/>
        </w:rPr>
      </w:pPr>
    </w:p>
    <w:p w:rsidR="0083392E" w:rsidRPr="00031CDC" w:rsidRDefault="00570032" w:rsidP="00C22019">
      <w:pPr>
        <w:tabs>
          <w:tab w:val="left" w:pos="1323"/>
        </w:tabs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BLOCK DIAGRAM: </w:t>
      </w:r>
    </w:p>
    <w:p w:rsidR="00C22019" w:rsidRPr="00031CDC" w:rsidRDefault="00570032" w:rsidP="00C22019">
      <w:pPr>
        <w:tabs>
          <w:tab w:val="left" w:pos="1323"/>
        </w:tabs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RECEIVER</w:t>
      </w:r>
    </w:p>
    <w:p w:rsidR="00C22019" w:rsidRPr="00031CDC" w:rsidRDefault="00FF6544" w:rsidP="00C22019">
      <w:pPr>
        <w:tabs>
          <w:tab w:val="left" w:pos="1323"/>
        </w:tabs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pict>
          <v:roundrect id="_x0000_s1324" style="position:absolute;margin-left:43.55pt;margin-top:76.6pt;width:70.9pt;height:54.8pt;z-index:251957248" arcsize="10923f" fillcolor="white [3201]" strokecolor="black [3200]" strokeweight="1pt">
            <v:stroke dashstyle="dash"/>
            <v:shadow color="#868686"/>
            <v:textbox>
              <w:txbxContent>
                <w:p w:rsidR="00C22019" w:rsidRDefault="00453888" w:rsidP="00C22019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MOBILE</w:t>
                  </w:r>
                </w:p>
              </w:txbxContent>
            </v:textbox>
          </v:roundrect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31" type="#_x0000_t32" style="position:absolute;margin-left:21.75pt;margin-top:102.95pt;width:21.8pt;height:0;z-index:251964416" o:connectortype="straight"/>
        </w:pict>
      </w:r>
      <w:r w:rsidRPr="00031CDC">
        <w:rPr>
          <w:rFonts w:ascii="Times New Roman" w:hAnsi="Times New Roman" w:cs="Times New Roman"/>
          <w:sz w:val="28"/>
          <w:szCs w:val="28"/>
        </w:rPr>
        <w:pict>
          <v:shape id="_x0000_s1332" type="#_x0000_t32" style="position:absolute;margin-left:21.75pt;margin-top:27.6pt;width:0;height:75.35pt;flip:y;z-index:251965440" o:connectortype="straight">
            <v:stroke endarrow="block"/>
          </v:shape>
        </w:pict>
      </w: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1A2349" w:rsidRPr="00031CDC" w:rsidRDefault="001A2349" w:rsidP="001A2349">
      <w:pPr>
        <w:tabs>
          <w:tab w:val="left" w:pos="5860"/>
        </w:tabs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SOFTWARE REQUIREMENTS:</w:t>
      </w:r>
    </w:p>
    <w:p w:rsidR="001A2349" w:rsidRPr="00031CDC" w:rsidRDefault="001A2349" w:rsidP="001A2349">
      <w:pPr>
        <w:pStyle w:val="ListParagraph"/>
        <w:numPr>
          <w:ilvl w:val="0"/>
          <w:numId w:val="29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Keil software</w:t>
      </w:r>
    </w:p>
    <w:p w:rsidR="001A2349" w:rsidRPr="00031CDC" w:rsidRDefault="001A2349" w:rsidP="001A2349">
      <w:pPr>
        <w:pStyle w:val="ListParagraph"/>
        <w:numPr>
          <w:ilvl w:val="0"/>
          <w:numId w:val="29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Ride software</w:t>
      </w:r>
    </w:p>
    <w:p w:rsidR="001A2349" w:rsidRPr="00031CDC" w:rsidRDefault="001A2349" w:rsidP="001A2349">
      <w:pPr>
        <w:pStyle w:val="ListParagraph"/>
        <w:numPr>
          <w:ilvl w:val="0"/>
          <w:numId w:val="29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Avr studio4</w:t>
      </w:r>
    </w:p>
    <w:p w:rsidR="001A2349" w:rsidRPr="00031CDC" w:rsidRDefault="001A2349" w:rsidP="001A2349">
      <w:pPr>
        <w:tabs>
          <w:tab w:val="left" w:pos="5860"/>
        </w:tabs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HARDWARE REQUIREMENTS: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controller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power supply</w:t>
      </w:r>
    </w:p>
    <w:p w:rsidR="0033086D" w:rsidRPr="00031CDC" w:rsidRDefault="0033086D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sensors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lcd display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mux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max232</w:t>
      </w:r>
    </w:p>
    <w:p w:rsidR="001A2349" w:rsidRPr="00031CDC" w:rsidRDefault="001A2349" w:rsidP="001A2349">
      <w:pPr>
        <w:pStyle w:val="ListParagraph"/>
        <w:numPr>
          <w:ilvl w:val="0"/>
          <w:numId w:val="30"/>
        </w:numPr>
        <w:tabs>
          <w:tab w:val="left" w:pos="5860"/>
        </w:tabs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gsm module</w:t>
      </w: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C22019" w:rsidRPr="00031CDC" w:rsidRDefault="00C22019" w:rsidP="00C22019">
      <w:pPr>
        <w:rPr>
          <w:rFonts w:ascii="Times New Roman" w:hAnsi="Times New Roman" w:cs="Times New Roman"/>
          <w:sz w:val="28"/>
          <w:szCs w:val="28"/>
        </w:rPr>
      </w:pPr>
    </w:p>
    <w:p w:rsidR="001A23D5" w:rsidRPr="00031CDC" w:rsidRDefault="001A23D5" w:rsidP="001A23D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A23D5" w:rsidRPr="00031CDC" w:rsidRDefault="001A23D5" w:rsidP="001A23D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A23D5" w:rsidRPr="00031CDC" w:rsidRDefault="001A23D5" w:rsidP="00202DD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B3E" w:rsidRPr="00031CDC" w:rsidRDefault="00570032" w:rsidP="001A23D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>ADVANTAGES:</w:t>
      </w:r>
    </w:p>
    <w:p w:rsidR="00127B3E" w:rsidRPr="00031CDC" w:rsidRDefault="00127B3E" w:rsidP="001A23D5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Easily identify and alert from strangers and terrorists</w:t>
      </w:r>
    </w:p>
    <w:p w:rsidR="00127B3E" w:rsidRPr="00031CDC" w:rsidRDefault="00127B3E" w:rsidP="001A23D5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More secure alert from strangers</w:t>
      </w:r>
    </w:p>
    <w:p w:rsidR="00127B3E" w:rsidRPr="00031CDC" w:rsidRDefault="00127B3E" w:rsidP="001A23D5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Save the country from terrorist attack and bomb blasting.</w:t>
      </w:r>
    </w:p>
    <w:p w:rsidR="00570032" w:rsidRPr="00031CDC" w:rsidRDefault="00127B3E" w:rsidP="00570032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Fit an</w:t>
      </w:r>
    </w:p>
    <w:p w:rsidR="00E34026" w:rsidRPr="00031CDC" w:rsidRDefault="00570032" w:rsidP="00E34026">
      <w:pPr>
        <w:pStyle w:val="ListParagraph"/>
        <w:numPr>
          <w:ilvl w:val="0"/>
          <w:numId w:val="25"/>
        </w:numPr>
        <w:tabs>
          <w:tab w:val="left" w:pos="540"/>
          <w:tab w:val="left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forget  system</w:t>
      </w:r>
    </w:p>
    <w:p w:rsidR="00E34026" w:rsidRPr="00031CDC" w:rsidRDefault="00570032" w:rsidP="00E34026">
      <w:pPr>
        <w:tabs>
          <w:tab w:val="left" w:pos="540"/>
          <w:tab w:val="left" w:pos="720"/>
        </w:tabs>
        <w:spacing w:line="360" w:lineRule="auto"/>
        <w:ind w:left="630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b/>
          <w:sz w:val="28"/>
          <w:szCs w:val="28"/>
        </w:rPr>
        <w:t xml:space="preserve"> APPLICATIONS:</w:t>
      </w:r>
      <w:r w:rsidRPr="00031C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026" w:rsidRPr="00031CDC" w:rsidRDefault="00570032" w:rsidP="00E34026">
      <w:pPr>
        <w:pStyle w:val="ListParagraph"/>
        <w:numPr>
          <w:ilvl w:val="0"/>
          <w:numId w:val="28"/>
        </w:numPr>
        <w:tabs>
          <w:tab w:val="left" w:pos="540"/>
          <w:tab w:val="left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Military applications</w:t>
      </w:r>
    </w:p>
    <w:p w:rsidR="00E34026" w:rsidRPr="00031CDC" w:rsidRDefault="00570032" w:rsidP="00E34026">
      <w:pPr>
        <w:pStyle w:val="ListParagraph"/>
        <w:numPr>
          <w:ilvl w:val="0"/>
          <w:numId w:val="28"/>
        </w:numPr>
        <w:tabs>
          <w:tab w:val="left" w:pos="540"/>
          <w:tab w:val="left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Navigation applications</w:t>
      </w:r>
    </w:p>
    <w:p w:rsidR="00E34026" w:rsidRPr="00031CDC" w:rsidRDefault="00570032" w:rsidP="00E34026">
      <w:pPr>
        <w:pStyle w:val="ListParagraph"/>
        <w:numPr>
          <w:ilvl w:val="0"/>
          <w:numId w:val="28"/>
        </w:numPr>
        <w:tabs>
          <w:tab w:val="left" w:pos="540"/>
          <w:tab w:val="left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Space applications</w:t>
      </w:r>
    </w:p>
    <w:p w:rsidR="00570032" w:rsidRPr="00031CDC" w:rsidRDefault="00570032" w:rsidP="00E34026">
      <w:pPr>
        <w:pStyle w:val="ListParagraph"/>
        <w:numPr>
          <w:ilvl w:val="0"/>
          <w:numId w:val="28"/>
        </w:numPr>
        <w:tabs>
          <w:tab w:val="left" w:pos="540"/>
          <w:tab w:val="left" w:pos="7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1CDC">
        <w:rPr>
          <w:rFonts w:ascii="Times New Roman" w:hAnsi="Times New Roman" w:cs="Times New Roman"/>
          <w:sz w:val="28"/>
          <w:szCs w:val="28"/>
        </w:rPr>
        <w:t>Boarder security applications</w:t>
      </w:r>
    </w:p>
    <w:p w:rsidR="00570032" w:rsidRPr="00031CDC" w:rsidRDefault="00570032" w:rsidP="00570032">
      <w:pPr>
        <w:pStyle w:val="ListParagraph"/>
        <w:tabs>
          <w:tab w:val="left" w:pos="1530"/>
          <w:tab w:val="left" w:pos="18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27B3E" w:rsidRPr="00031CDC" w:rsidRDefault="00127B3E" w:rsidP="00127B3E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p w:rsidR="005F494D" w:rsidRPr="00031CDC" w:rsidRDefault="005F494D" w:rsidP="005F494D">
      <w:pPr>
        <w:rPr>
          <w:rFonts w:ascii="Times New Roman" w:hAnsi="Times New Roman" w:cs="Times New Roman"/>
          <w:b/>
          <w:sz w:val="28"/>
          <w:szCs w:val="28"/>
        </w:rPr>
      </w:pPr>
    </w:p>
    <w:sectPr w:rsidR="005F494D" w:rsidRPr="00031CDC" w:rsidSect="00031CDC">
      <w:headerReference w:type="even" r:id="rId8"/>
      <w:headerReference w:type="first" r:id="rId9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0366" w:rsidRDefault="00030366" w:rsidP="006C5DF6">
      <w:pPr>
        <w:spacing w:after="0" w:line="240" w:lineRule="auto"/>
      </w:pPr>
      <w:r>
        <w:separator/>
      </w:r>
    </w:p>
  </w:endnote>
  <w:endnote w:type="continuationSeparator" w:id="1">
    <w:p w:rsidR="00030366" w:rsidRDefault="00030366" w:rsidP="006C5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0366" w:rsidRDefault="00030366" w:rsidP="006C5DF6">
      <w:pPr>
        <w:spacing w:after="0" w:line="240" w:lineRule="auto"/>
      </w:pPr>
      <w:r>
        <w:separator/>
      </w:r>
    </w:p>
  </w:footnote>
  <w:footnote w:type="continuationSeparator" w:id="1">
    <w:p w:rsidR="00030366" w:rsidRDefault="00030366" w:rsidP="006C5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D5" w:rsidRDefault="00FF654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82610" o:spid="_x0000_s18434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3D5" w:rsidRDefault="00FF654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682609" o:spid="_x0000_s18433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232"/>
      </v:shape>
    </w:pict>
  </w:numPicBullet>
  <w:abstractNum w:abstractNumId="0">
    <w:nsid w:val="072E19EC"/>
    <w:multiLevelType w:val="multilevel"/>
    <w:tmpl w:val="3162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01F45"/>
    <w:multiLevelType w:val="multilevel"/>
    <w:tmpl w:val="C86A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053B27"/>
    <w:multiLevelType w:val="multilevel"/>
    <w:tmpl w:val="1D6286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40E67"/>
    <w:multiLevelType w:val="hybridMultilevel"/>
    <w:tmpl w:val="336C1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106A3"/>
    <w:multiLevelType w:val="hybridMultilevel"/>
    <w:tmpl w:val="A19C8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675B3"/>
    <w:multiLevelType w:val="hybridMultilevel"/>
    <w:tmpl w:val="294E1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930188"/>
    <w:multiLevelType w:val="hybridMultilevel"/>
    <w:tmpl w:val="F4AC053A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9F1B8C"/>
    <w:multiLevelType w:val="hybridMultilevel"/>
    <w:tmpl w:val="1B4EC1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8665D"/>
    <w:multiLevelType w:val="hybridMultilevel"/>
    <w:tmpl w:val="707E09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7E542A"/>
    <w:multiLevelType w:val="hybridMultilevel"/>
    <w:tmpl w:val="5232D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325782"/>
    <w:multiLevelType w:val="hybridMultilevel"/>
    <w:tmpl w:val="DAA8F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9260DB"/>
    <w:multiLevelType w:val="hybridMultilevel"/>
    <w:tmpl w:val="FE802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21ED"/>
    <w:multiLevelType w:val="hybridMultilevel"/>
    <w:tmpl w:val="7F3ECE1A"/>
    <w:lvl w:ilvl="0" w:tplc="5B44B91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41038"/>
    <w:multiLevelType w:val="hybridMultilevel"/>
    <w:tmpl w:val="C41ACC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B1C7B46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9B58FE"/>
    <w:multiLevelType w:val="hybridMultilevel"/>
    <w:tmpl w:val="BC6E4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580A57"/>
    <w:multiLevelType w:val="hybridMultilevel"/>
    <w:tmpl w:val="CE0AF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925F80"/>
    <w:multiLevelType w:val="hybridMultilevel"/>
    <w:tmpl w:val="779E8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694BBA"/>
    <w:multiLevelType w:val="hybridMultilevel"/>
    <w:tmpl w:val="DD405FE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>
    <w:nsid w:val="59876950"/>
    <w:multiLevelType w:val="hybridMultilevel"/>
    <w:tmpl w:val="046877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D81961"/>
    <w:multiLevelType w:val="hybridMultilevel"/>
    <w:tmpl w:val="B9FEB336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0">
    <w:nsid w:val="6B1C5650"/>
    <w:multiLevelType w:val="hybridMultilevel"/>
    <w:tmpl w:val="10E68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E9498C"/>
    <w:multiLevelType w:val="hybridMultilevel"/>
    <w:tmpl w:val="6628AA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A485B"/>
    <w:multiLevelType w:val="multilevel"/>
    <w:tmpl w:val="28E070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CE2520"/>
    <w:multiLevelType w:val="hybridMultilevel"/>
    <w:tmpl w:val="E6EEC6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9A311D"/>
    <w:multiLevelType w:val="hybridMultilevel"/>
    <w:tmpl w:val="10E687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25">
    <w:nsid w:val="79691186"/>
    <w:multiLevelType w:val="hybridMultilevel"/>
    <w:tmpl w:val="CE3E9E06"/>
    <w:lvl w:ilvl="0" w:tplc="D75C9D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D017A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F4D9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E66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E432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E22E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C4F9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DEF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AE55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97309ED"/>
    <w:multiLevelType w:val="multilevel"/>
    <w:tmpl w:val="073E0F6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825F31"/>
    <w:multiLevelType w:val="hybridMultilevel"/>
    <w:tmpl w:val="FAD677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263F8C"/>
    <w:multiLevelType w:val="hybridMultilevel"/>
    <w:tmpl w:val="46A2486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15"/>
  </w:num>
  <w:num w:numId="5">
    <w:abstractNumId w:val="5"/>
  </w:num>
  <w:num w:numId="6">
    <w:abstractNumId w:val="22"/>
  </w:num>
  <w:num w:numId="7">
    <w:abstractNumId w:val="1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2"/>
  </w:num>
  <w:num w:numId="11">
    <w:abstractNumId w:val="25"/>
  </w:num>
  <w:num w:numId="12">
    <w:abstractNumId w:val="21"/>
  </w:num>
  <w:num w:numId="13">
    <w:abstractNumId w:val="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8"/>
  </w:num>
  <w:num w:numId="21">
    <w:abstractNumId w:val="23"/>
  </w:num>
  <w:num w:numId="22">
    <w:abstractNumId w:val="24"/>
  </w:num>
  <w:num w:numId="23">
    <w:abstractNumId w:val="27"/>
  </w:num>
  <w:num w:numId="24">
    <w:abstractNumId w:val="26"/>
  </w:num>
  <w:num w:numId="25">
    <w:abstractNumId w:val="6"/>
  </w:num>
  <w:num w:numId="26">
    <w:abstractNumId w:val="19"/>
  </w:num>
  <w:num w:numId="27">
    <w:abstractNumId w:val="3"/>
  </w:num>
  <w:num w:numId="28">
    <w:abstractNumId w:val="17"/>
  </w:num>
  <w:num w:numId="29">
    <w:abstractNumId w:val="13"/>
  </w:num>
  <w:num w:numId="30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  <o:shapelayout v:ext="edit">
      <o:idmap v:ext="edit" data="18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65B1D"/>
    <w:rsid w:val="000012B9"/>
    <w:rsid w:val="0000555D"/>
    <w:rsid w:val="00022940"/>
    <w:rsid w:val="0002619D"/>
    <w:rsid w:val="00030366"/>
    <w:rsid w:val="00031CDC"/>
    <w:rsid w:val="000C3037"/>
    <w:rsid w:val="000E1B8F"/>
    <w:rsid w:val="00126FEB"/>
    <w:rsid w:val="00127B3E"/>
    <w:rsid w:val="00162BDA"/>
    <w:rsid w:val="0016506F"/>
    <w:rsid w:val="00180196"/>
    <w:rsid w:val="0019135E"/>
    <w:rsid w:val="001934F8"/>
    <w:rsid w:val="001A2349"/>
    <w:rsid w:val="001A23D5"/>
    <w:rsid w:val="001B3A6A"/>
    <w:rsid w:val="001B43B1"/>
    <w:rsid w:val="001C0B4E"/>
    <w:rsid w:val="001C27C2"/>
    <w:rsid w:val="001C4F0A"/>
    <w:rsid w:val="001C7A27"/>
    <w:rsid w:val="001F2183"/>
    <w:rsid w:val="00202DD8"/>
    <w:rsid w:val="002216DE"/>
    <w:rsid w:val="00221880"/>
    <w:rsid w:val="00276CCA"/>
    <w:rsid w:val="00297DC4"/>
    <w:rsid w:val="002A5B4B"/>
    <w:rsid w:val="002A6ACA"/>
    <w:rsid w:val="002B46E8"/>
    <w:rsid w:val="002B54F2"/>
    <w:rsid w:val="002C3764"/>
    <w:rsid w:val="002D03F6"/>
    <w:rsid w:val="002D5179"/>
    <w:rsid w:val="003133A7"/>
    <w:rsid w:val="00327AED"/>
    <w:rsid w:val="0033086D"/>
    <w:rsid w:val="00331559"/>
    <w:rsid w:val="00334C7B"/>
    <w:rsid w:val="003638A8"/>
    <w:rsid w:val="00384802"/>
    <w:rsid w:val="003E744D"/>
    <w:rsid w:val="00413C29"/>
    <w:rsid w:val="004171BD"/>
    <w:rsid w:val="00440126"/>
    <w:rsid w:val="00453888"/>
    <w:rsid w:val="00456AE8"/>
    <w:rsid w:val="004661F1"/>
    <w:rsid w:val="0047027C"/>
    <w:rsid w:val="00485FA8"/>
    <w:rsid w:val="00493D2F"/>
    <w:rsid w:val="004C05D3"/>
    <w:rsid w:val="004C0703"/>
    <w:rsid w:val="004C221F"/>
    <w:rsid w:val="004D0050"/>
    <w:rsid w:val="004E45AD"/>
    <w:rsid w:val="004E68B3"/>
    <w:rsid w:val="004E6B0D"/>
    <w:rsid w:val="004F6AA8"/>
    <w:rsid w:val="00507A97"/>
    <w:rsid w:val="005360EE"/>
    <w:rsid w:val="005447BC"/>
    <w:rsid w:val="00552255"/>
    <w:rsid w:val="00570032"/>
    <w:rsid w:val="00574362"/>
    <w:rsid w:val="00582B9C"/>
    <w:rsid w:val="00592E71"/>
    <w:rsid w:val="005A1A3D"/>
    <w:rsid w:val="005B785B"/>
    <w:rsid w:val="005F494D"/>
    <w:rsid w:val="0063300D"/>
    <w:rsid w:val="00640D31"/>
    <w:rsid w:val="0065318E"/>
    <w:rsid w:val="00655216"/>
    <w:rsid w:val="00664F0C"/>
    <w:rsid w:val="0067542D"/>
    <w:rsid w:val="006C37D3"/>
    <w:rsid w:val="006C5DF6"/>
    <w:rsid w:val="006C7351"/>
    <w:rsid w:val="006F1CE6"/>
    <w:rsid w:val="00707D7A"/>
    <w:rsid w:val="007149B6"/>
    <w:rsid w:val="00761B5C"/>
    <w:rsid w:val="00766F8B"/>
    <w:rsid w:val="00782193"/>
    <w:rsid w:val="007A1AC2"/>
    <w:rsid w:val="007A68CE"/>
    <w:rsid w:val="007A7D16"/>
    <w:rsid w:val="007C1052"/>
    <w:rsid w:val="007E7AF6"/>
    <w:rsid w:val="0083392E"/>
    <w:rsid w:val="008516B4"/>
    <w:rsid w:val="008668FC"/>
    <w:rsid w:val="0087013D"/>
    <w:rsid w:val="00872767"/>
    <w:rsid w:val="008733C6"/>
    <w:rsid w:val="00877542"/>
    <w:rsid w:val="008C4BE8"/>
    <w:rsid w:val="008F14F8"/>
    <w:rsid w:val="00906736"/>
    <w:rsid w:val="009206E1"/>
    <w:rsid w:val="0092675A"/>
    <w:rsid w:val="009406D4"/>
    <w:rsid w:val="0096746A"/>
    <w:rsid w:val="00975E17"/>
    <w:rsid w:val="009A142B"/>
    <w:rsid w:val="009C70F4"/>
    <w:rsid w:val="009D1E3E"/>
    <w:rsid w:val="00A430D4"/>
    <w:rsid w:val="00A43C5D"/>
    <w:rsid w:val="00A44A04"/>
    <w:rsid w:val="00A5788B"/>
    <w:rsid w:val="00A76859"/>
    <w:rsid w:val="00A809F1"/>
    <w:rsid w:val="00A85BF4"/>
    <w:rsid w:val="00A953EE"/>
    <w:rsid w:val="00AB33DC"/>
    <w:rsid w:val="00AE3422"/>
    <w:rsid w:val="00AF0F2E"/>
    <w:rsid w:val="00B063C9"/>
    <w:rsid w:val="00B26FD9"/>
    <w:rsid w:val="00B65B1D"/>
    <w:rsid w:val="00BA53D6"/>
    <w:rsid w:val="00BC7EAC"/>
    <w:rsid w:val="00BD23D4"/>
    <w:rsid w:val="00BD704E"/>
    <w:rsid w:val="00C21F67"/>
    <w:rsid w:val="00C22019"/>
    <w:rsid w:val="00C23BCB"/>
    <w:rsid w:val="00C406D5"/>
    <w:rsid w:val="00C65037"/>
    <w:rsid w:val="00C93B05"/>
    <w:rsid w:val="00C93D94"/>
    <w:rsid w:val="00C94EF9"/>
    <w:rsid w:val="00CF0E58"/>
    <w:rsid w:val="00D00436"/>
    <w:rsid w:val="00D067F8"/>
    <w:rsid w:val="00D261CF"/>
    <w:rsid w:val="00D956D0"/>
    <w:rsid w:val="00E31B4E"/>
    <w:rsid w:val="00E34026"/>
    <w:rsid w:val="00E644AE"/>
    <w:rsid w:val="00E81746"/>
    <w:rsid w:val="00EA595C"/>
    <w:rsid w:val="00EE1919"/>
    <w:rsid w:val="00F145BA"/>
    <w:rsid w:val="00F437DC"/>
    <w:rsid w:val="00F44AA1"/>
    <w:rsid w:val="00FE10C0"/>
    <w:rsid w:val="00FF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16" type="connector" idref="#_x0000_s1317"/>
        <o:r id="V:Rule17" type="connector" idref="#_x0000_s1304"/>
        <o:r id="V:Rule18" type="connector" idref="#_x0000_s1322"/>
        <o:r id="V:Rule19" type="connector" idref="#_x0000_s1334"/>
        <o:r id="V:Rule20" type="connector" idref="#_x0000_s1332"/>
        <o:r id="V:Rule21" type="connector" idref="#_x0000_s1319"/>
        <o:r id="V:Rule22" type="connector" idref="#_x0000_s1320"/>
        <o:r id="V:Rule23" type="connector" idref="#_x0000_s1331"/>
        <o:r id="V:Rule24" type="connector" idref="#_x0000_s1316"/>
        <o:r id="V:Rule25" type="connector" idref="#_x0000_s1306"/>
        <o:r id="V:Rule26" type="connector" idref="#_x0000_s1305"/>
        <o:r id="V:Rule27" type="connector" idref="#_x0000_s1323"/>
        <o:r id="V:Rule28" type="connector" idref="#_x0000_s1318"/>
        <o:r id="V:Rule29" type="connector" idref="#_x0000_s1303"/>
        <o:r id="V:Rule30" type="connector" idref="#_x0000_s132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AE8"/>
  </w:style>
  <w:style w:type="paragraph" w:styleId="Heading1">
    <w:name w:val="heading 1"/>
    <w:basedOn w:val="Normal"/>
    <w:next w:val="Normal"/>
    <w:link w:val="Heading1Char"/>
    <w:qFormat/>
    <w:rsid w:val="00592E7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D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5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5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5DF6"/>
  </w:style>
  <w:style w:type="paragraph" w:styleId="Footer">
    <w:name w:val="footer"/>
    <w:basedOn w:val="Normal"/>
    <w:link w:val="FooterChar"/>
    <w:uiPriority w:val="99"/>
    <w:unhideWhenUsed/>
    <w:rsid w:val="006C5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DF6"/>
  </w:style>
  <w:style w:type="character" w:customStyle="1" w:styleId="Heading1Char">
    <w:name w:val="Heading 1 Char"/>
    <w:basedOn w:val="DefaultParagraphFont"/>
    <w:link w:val="Heading1"/>
    <w:rsid w:val="00592E7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592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2E71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592E71"/>
    <w:rPr>
      <w:rFonts w:ascii="Times New Roman" w:eastAsia="Times New Roman" w:hAnsi="Times New Roman" w:cs="Times New Roman"/>
      <w:sz w:val="28"/>
      <w:szCs w:val="24"/>
    </w:rPr>
  </w:style>
  <w:style w:type="paragraph" w:styleId="BodyText2">
    <w:name w:val="Body Text 2"/>
    <w:basedOn w:val="Normal"/>
    <w:link w:val="BodyText2Char"/>
    <w:rsid w:val="00592E7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92E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NormalWebJustifiedLinespacing15lines">
    <w:name w:val="Style Normal (Web) + Justified Line spacing:  1.5 lines"/>
    <w:basedOn w:val="Normal"/>
    <w:rsid w:val="00592E7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al10pt">
    <w:name w:val="Normal+10pt"/>
    <w:basedOn w:val="NormalWeb"/>
    <w:rsid w:val="00592E71"/>
    <w:pPr>
      <w:spacing w:line="360" w:lineRule="auto"/>
      <w:jc w:val="both"/>
    </w:pPr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5A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Justified">
    <w:name w:val="Normal+Justified"/>
    <w:basedOn w:val="Normal"/>
    <w:rsid w:val="004E45AD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5AD"/>
    <w:rPr>
      <w:rFonts w:ascii="Tahoma" w:hAnsi="Tahoma" w:cs="Tahoma"/>
      <w:sz w:val="16"/>
      <w:szCs w:val="16"/>
    </w:rPr>
  </w:style>
  <w:style w:type="character" w:customStyle="1" w:styleId="main1">
    <w:name w:val="main1"/>
    <w:basedOn w:val="DefaultParagraphFont"/>
    <w:rsid w:val="001F2183"/>
    <w:rPr>
      <w:rFonts w:ascii="Arial" w:hAnsi="Arial" w:cs="Arial" w:hint="default"/>
      <w:sz w:val="24"/>
      <w:szCs w:val="24"/>
    </w:rPr>
  </w:style>
  <w:style w:type="paragraph" w:customStyle="1" w:styleId="heading10">
    <w:name w:val="heading10"/>
    <w:basedOn w:val="Normal"/>
    <w:rsid w:val="001F2183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color w:val="000000"/>
      <w:sz w:val="19"/>
      <w:szCs w:val="19"/>
    </w:rPr>
  </w:style>
  <w:style w:type="character" w:customStyle="1" w:styleId="heading101">
    <w:name w:val="heading101"/>
    <w:basedOn w:val="DefaultParagraphFont"/>
    <w:rsid w:val="001F2183"/>
    <w:rPr>
      <w:rFonts w:ascii="Verdana" w:hAnsi="Verdana" w:hint="default"/>
      <w:b/>
      <w:bCs/>
      <w:strike w:val="0"/>
      <w:dstrike w:val="0"/>
      <w:color w:val="000000"/>
      <w:sz w:val="19"/>
      <w:szCs w:val="19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F494D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5B785B"/>
  </w:style>
  <w:style w:type="character" w:customStyle="1" w:styleId="apple-converted-space">
    <w:name w:val="apple-converted-space"/>
    <w:basedOn w:val="DefaultParagraphFont"/>
    <w:rsid w:val="005B785B"/>
  </w:style>
  <w:style w:type="character" w:styleId="Hyperlink">
    <w:name w:val="Hyperlink"/>
    <w:basedOn w:val="DefaultParagraphFont"/>
    <w:uiPriority w:val="99"/>
    <w:semiHidden/>
    <w:unhideWhenUsed/>
    <w:rsid w:val="0002619D"/>
    <w:rPr>
      <w:color w:val="0000FF"/>
      <w:u w:val="single"/>
    </w:rPr>
  </w:style>
  <w:style w:type="paragraph" w:customStyle="1" w:styleId="Default">
    <w:name w:val="Default"/>
    <w:rsid w:val="001C0B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7013D"/>
    <w:rPr>
      <w:b/>
      <w:bCs/>
    </w:rPr>
  </w:style>
  <w:style w:type="character" w:styleId="Emphasis">
    <w:name w:val="Emphasis"/>
    <w:basedOn w:val="DefaultParagraphFont"/>
    <w:uiPriority w:val="20"/>
    <w:qFormat/>
    <w:rsid w:val="0087013D"/>
    <w:rPr>
      <w:i/>
      <w:iCs/>
    </w:rPr>
  </w:style>
  <w:style w:type="character" w:customStyle="1" w:styleId="a">
    <w:name w:val="a"/>
    <w:basedOn w:val="DefaultParagraphFont"/>
    <w:rsid w:val="0019135E"/>
  </w:style>
  <w:style w:type="character" w:customStyle="1" w:styleId="l6">
    <w:name w:val="l6"/>
    <w:basedOn w:val="DefaultParagraphFont"/>
    <w:rsid w:val="0019135E"/>
  </w:style>
  <w:style w:type="character" w:customStyle="1" w:styleId="Heading2Char">
    <w:name w:val="Heading 2 Char"/>
    <w:basedOn w:val="DefaultParagraphFont"/>
    <w:link w:val="Heading2"/>
    <w:uiPriority w:val="9"/>
    <w:semiHidden/>
    <w:rsid w:val="00297D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itsection">
    <w:name w:val="editsection"/>
    <w:basedOn w:val="DefaultParagraphFont"/>
    <w:rsid w:val="00297DC4"/>
  </w:style>
  <w:style w:type="character" w:customStyle="1" w:styleId="mw-headline">
    <w:name w:val="mw-headline"/>
    <w:basedOn w:val="DefaultParagraphFont"/>
    <w:rsid w:val="00297D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936">
      <w:bodyDiv w:val="1"/>
      <w:marLeft w:val="0"/>
      <w:marRight w:val="0"/>
      <w:marTop w:val="0"/>
      <w:marBottom w:val="0"/>
      <w:divBdr>
        <w:top w:val="single" w:sz="24" w:space="0" w:color="FF3300"/>
        <w:left w:val="none" w:sz="0" w:space="0" w:color="auto"/>
        <w:bottom w:val="none" w:sz="0" w:space="0" w:color="auto"/>
        <w:right w:val="none" w:sz="0" w:space="0" w:color="auto"/>
      </w:divBdr>
      <w:divsChild>
        <w:div w:id="17561995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1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3471">
                      <w:marLeft w:val="0"/>
                      <w:marRight w:val="-51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36171">
                          <w:marLeft w:val="0"/>
                          <w:marRight w:val="5355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410628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1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4750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90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78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98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84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600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0887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913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4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78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85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8323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1920">
          <w:marLeft w:val="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00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0606747">
          <w:marLeft w:val="0"/>
          <w:marRight w:val="0"/>
          <w:marTop w:val="16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9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85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77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5AB8C-C8E7-45D7-9EEB-0176311D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26</cp:revision>
  <dcterms:created xsi:type="dcterms:W3CDTF">2013-02-08T13:38:00Z</dcterms:created>
  <dcterms:modified xsi:type="dcterms:W3CDTF">2014-11-22T09:37:00Z</dcterms:modified>
</cp:coreProperties>
</file>